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AD" w:rsidRDefault="008427AD" w:rsidP="008427AD">
      <w:pPr>
        <w:pStyle w:val="Balk10"/>
        <w:keepNext/>
        <w:keepLines/>
        <w:shd w:val="clear" w:color="auto" w:fill="auto"/>
        <w:spacing w:after="0" w:line="240" w:lineRule="exact"/>
        <w:ind w:right="7"/>
        <w:jc w:val="both"/>
        <w:rPr>
          <w:rFonts w:ascii="Times New Roman" w:hAnsi="Times New Roman" w:cs="Times New Roman"/>
          <w:b/>
          <w:sz w:val="22"/>
          <w:szCs w:val="22"/>
        </w:rPr>
      </w:pPr>
      <w:r>
        <w:rPr>
          <w:rFonts w:ascii="Times New Roman" w:hAnsi="Times New Roman" w:cs="Times New Roman"/>
          <w:b/>
          <w:sz w:val="22"/>
          <w:szCs w:val="22"/>
        </w:rPr>
        <w:t>ÖRGÜT TİPOLOJİLERİ</w:t>
      </w:r>
    </w:p>
    <w:p w:rsidR="008427AD" w:rsidRDefault="008427AD" w:rsidP="008427AD">
      <w:pPr>
        <w:spacing w:before="120" w:after="0" w:line="240" w:lineRule="exact"/>
        <w:ind w:right="20"/>
        <w:jc w:val="both"/>
        <w:rPr>
          <w:rFonts w:ascii="Times New Roman" w:hAnsi="Times New Roman" w:cs="Times New Roman"/>
        </w:rPr>
      </w:pPr>
      <w:r>
        <w:rPr>
          <w:rFonts w:ascii="Times New Roman" w:hAnsi="Times New Roman" w:cs="Times New Roman"/>
        </w:rPr>
        <w:t>Genel anlamda sınıflandırma, kişilere dünyayı anlamada yardımcı olan bir sü</w:t>
      </w:r>
      <w:r>
        <w:rPr>
          <w:rFonts w:ascii="Times New Roman" w:hAnsi="Times New Roman" w:cs="Times New Roman"/>
        </w:rPr>
        <w:softHyphen/>
        <w:t>reçtir. Sınıflandırma olmadan birey, ne yapacağını bilemez yani bir kargaşa ya</w:t>
      </w:r>
      <w:r>
        <w:rPr>
          <w:rFonts w:ascii="Times New Roman" w:hAnsi="Times New Roman" w:cs="Times New Roman"/>
        </w:rPr>
        <w:softHyphen/>
        <w:t>şar. Diğer yandan sınıflandırma, yararlı olmakla birlikte güç bir iştir. Bir olayda kusursuz işleyen bir sınıflandırma, bir başka olayda yetersiz kalabilir. Örneğin,insanları cinsiyetlerine göre erkek - kadın diye ayıran bir sınıflandırma nitelik ayırımında hiçbir işe yaramaz.</w:t>
      </w:r>
    </w:p>
    <w:p w:rsidR="008427AD" w:rsidRDefault="008427AD" w:rsidP="008427AD">
      <w:pPr>
        <w:spacing w:before="120" w:after="0" w:line="240" w:lineRule="exact"/>
        <w:jc w:val="both"/>
        <w:rPr>
          <w:rFonts w:ascii="Times New Roman" w:hAnsi="Times New Roman" w:cs="Times New Roman"/>
        </w:rPr>
      </w:pPr>
      <w:r>
        <w:rPr>
          <w:rFonts w:ascii="Times New Roman" w:hAnsi="Times New Roman" w:cs="Times New Roman"/>
        </w:rPr>
        <w:t>Örgütler içinde aynı şeyler söz konusudur. Bu nedenle bazı yazarlar sınıf</w:t>
      </w:r>
      <w:r>
        <w:rPr>
          <w:rFonts w:ascii="Times New Roman" w:hAnsi="Times New Roman" w:cs="Times New Roman"/>
        </w:rPr>
        <w:softHyphen/>
        <w:t>landırma konusuna değinmek bile istemezler. Sınıflandırmanın en büyük tehli</w:t>
      </w:r>
      <w:r>
        <w:rPr>
          <w:rFonts w:ascii="Times New Roman" w:hAnsi="Times New Roman" w:cs="Times New Roman"/>
        </w:rPr>
        <w:softHyphen/>
        <w:t>kesi, yanılgılar doğuracak derecede fazla basitleştirmeye gitmesidir. Çünkü sınıflandırmalar, tek bir ortak özellik üzerinde yoğunlaşırlar. Ortak nitelikler arttıkça sınıflandırmalar da sonsuza doğru genişlemeğe başlar. Tom Burns'ün belirttiği gibi "...sosyoloji tarihi; Montesquieu'dan tutun da Spencer ve Marx'la devam ederek VVeber'e değin uzanan ve yalnızca kurumsal tartışmalara konu olup akademik çatışmalara hizmetten öteye gitmeyen kırık - dökük sınıflandır</w:t>
      </w:r>
      <w:r>
        <w:rPr>
          <w:rFonts w:ascii="Times New Roman" w:hAnsi="Times New Roman" w:cs="Times New Roman"/>
        </w:rPr>
        <w:softHyphen/>
        <w:t>maların harabeleriyle doludur".</w:t>
      </w:r>
    </w:p>
    <w:p w:rsidR="008427AD" w:rsidRDefault="008427AD" w:rsidP="008427AD">
      <w:pPr>
        <w:spacing w:before="120" w:after="0" w:line="240" w:lineRule="exact"/>
        <w:jc w:val="both"/>
        <w:rPr>
          <w:rFonts w:ascii="Times New Roman" w:hAnsi="Times New Roman" w:cs="Times New Roman"/>
        </w:rPr>
      </w:pPr>
      <w:r>
        <w:rPr>
          <w:rFonts w:ascii="Times New Roman" w:hAnsi="Times New Roman" w:cs="Times New Roman"/>
        </w:rPr>
        <w:t>Dütün bu eleştirileri göz önünde bulundurarak bazı örgüt sınıflandırmala</w:t>
      </w:r>
      <w:r>
        <w:rPr>
          <w:rFonts w:ascii="Times New Roman" w:hAnsi="Times New Roman" w:cs="Times New Roman"/>
        </w:rPr>
        <w:softHyphen/>
        <w:t>rına değinmek istiyoruz.</w:t>
      </w:r>
    </w:p>
    <w:p w:rsidR="008427AD" w:rsidRDefault="008427AD" w:rsidP="008427AD">
      <w:pPr>
        <w:pStyle w:val="Balk30"/>
        <w:keepNext/>
        <w:keepLines/>
        <w:numPr>
          <w:ilvl w:val="0"/>
          <w:numId w:val="1"/>
        </w:numPr>
        <w:shd w:val="clear" w:color="auto" w:fill="auto"/>
        <w:tabs>
          <w:tab w:val="left" w:pos="232"/>
        </w:tabs>
        <w:spacing w:before="120" w:after="0" w:line="240" w:lineRule="exact"/>
        <w:jc w:val="both"/>
        <w:rPr>
          <w:rFonts w:ascii="Times New Roman" w:hAnsi="Times New Roman" w:cs="Times New Roman"/>
          <w:sz w:val="22"/>
          <w:szCs w:val="22"/>
        </w:rPr>
      </w:pPr>
      <w:bookmarkStart w:id="0" w:name="bookmark11"/>
      <w:r>
        <w:rPr>
          <w:rFonts w:ascii="Times New Roman" w:hAnsi="Times New Roman" w:cs="Times New Roman"/>
          <w:sz w:val="22"/>
          <w:szCs w:val="22"/>
        </w:rPr>
        <w:t>Otorite Yapısına Göre Örgütler</w:t>
      </w:r>
      <w:bookmarkEnd w:id="0"/>
    </w:p>
    <w:p w:rsidR="008427AD" w:rsidRDefault="008427AD" w:rsidP="008427AD">
      <w:pPr>
        <w:spacing w:before="120" w:after="0" w:line="240" w:lineRule="exact"/>
        <w:jc w:val="both"/>
        <w:rPr>
          <w:rFonts w:ascii="Times New Roman" w:hAnsi="Times New Roman" w:cs="Times New Roman"/>
        </w:rPr>
      </w:pPr>
      <w:r>
        <w:rPr>
          <w:rFonts w:ascii="Times New Roman" w:hAnsi="Times New Roman" w:cs="Times New Roman"/>
        </w:rPr>
        <w:t xml:space="preserve">Otorite yapısına göre örgütler </w:t>
      </w:r>
      <w:r>
        <w:rPr>
          <w:rStyle w:val="GvdemetniKaln"/>
          <w:rFonts w:ascii="Times New Roman" w:hAnsi="Times New Roman" w:cs="Times New Roman"/>
        </w:rPr>
        <w:t xml:space="preserve">hiyerarşik </w:t>
      </w:r>
      <w:r>
        <w:rPr>
          <w:rFonts w:ascii="Times New Roman" w:hAnsi="Times New Roman" w:cs="Times New Roman"/>
        </w:rPr>
        <w:t xml:space="preserve">ve </w:t>
      </w:r>
      <w:r>
        <w:rPr>
          <w:rStyle w:val="GvdemetniKaln"/>
          <w:rFonts w:ascii="Times New Roman" w:hAnsi="Times New Roman" w:cs="Times New Roman"/>
        </w:rPr>
        <w:t xml:space="preserve">demokratik </w:t>
      </w:r>
      <w:r>
        <w:rPr>
          <w:rFonts w:ascii="Times New Roman" w:hAnsi="Times New Roman" w:cs="Times New Roman"/>
        </w:rPr>
        <w:t>olarak ikiye ayrılır. Bu sınıflandırma oldukça genel ve basittir. Hiyerarşik örgütü, ortaya çıkaran güç</w:t>
      </w:r>
      <w:r>
        <w:rPr>
          <w:rFonts w:ascii="Times New Roman" w:hAnsi="Times New Roman" w:cs="Times New Roman"/>
        </w:rPr>
        <w:softHyphen/>
        <w:t>lerden birisi, örgütün yerine getirmesi gerekli her bir işlevin uzmanlaşmış bir role verilmesidir. Bu temele göre, her örgütün başında birisinin bulunması gere</w:t>
      </w:r>
      <w:r>
        <w:rPr>
          <w:rFonts w:ascii="Times New Roman" w:hAnsi="Times New Roman" w:cs="Times New Roman"/>
        </w:rPr>
        <w:softHyphen/>
        <w:t>kir. Ama işler çoğaldıkça, örgütleme bölümünde göreceğimiz gibi, bu kişi, bazı görevleri yapması için kendi emri altında belli sayıda kişiyi yetkilendirir. Böyle- ce zamanla örgüt içerisinde, aşağıdan yukarıya doğru artan biçimde, otorite (yetki) ile donatılmış örgütsel kademeler oluşur. Çevremizde gördüğümüz ör</w:t>
      </w:r>
      <w:r>
        <w:rPr>
          <w:rFonts w:ascii="Times New Roman" w:hAnsi="Times New Roman" w:cs="Times New Roman"/>
        </w:rPr>
        <w:softHyphen/>
        <w:t>gütlerin, hemen hemen çoğu bu türdendir.</w:t>
      </w:r>
    </w:p>
    <w:p w:rsidR="008427AD" w:rsidRDefault="008427AD" w:rsidP="008427AD">
      <w:pPr>
        <w:spacing w:before="120" w:after="0" w:line="240" w:lineRule="exact"/>
        <w:jc w:val="both"/>
        <w:rPr>
          <w:rFonts w:ascii="Times New Roman" w:hAnsi="Times New Roman" w:cs="Times New Roman"/>
        </w:rPr>
      </w:pPr>
      <w:r>
        <w:rPr>
          <w:rFonts w:ascii="Times New Roman" w:hAnsi="Times New Roman" w:cs="Times New Roman"/>
        </w:rPr>
        <w:t>Hiyerarşik örgütlerin alternatifi, siyasal partiler, sendikalar ve gönüllü ku</w:t>
      </w:r>
      <w:r>
        <w:rPr>
          <w:rFonts w:ascii="Times New Roman" w:hAnsi="Times New Roman" w:cs="Times New Roman"/>
        </w:rPr>
        <w:softHyphen/>
        <w:t>ruluşlar gibi demokratik örgütlerdir. Sözcükler değer yargılarını taşısa bile, bun</w:t>
      </w:r>
      <w:r>
        <w:rPr>
          <w:rFonts w:ascii="Times New Roman" w:hAnsi="Times New Roman" w:cs="Times New Roman"/>
        </w:rPr>
        <w:softHyphen/>
        <w:t>ları demokratik örgütler diye tanımlamak gerekir. Diğer şeyler eşit kaldığında, demokratik sistemlerin alt sistemleri, aynı hiyerarşik sistemler gibidir. İkisi ara</w:t>
      </w:r>
      <w:r>
        <w:rPr>
          <w:rFonts w:ascii="Times New Roman" w:hAnsi="Times New Roman" w:cs="Times New Roman"/>
        </w:rPr>
        <w:softHyphen/>
        <w:t>sındaki temel farklılık, yönetsel alt sistemde ve otorite yapısındadır. Hiyerarşik örgüt, statü, saygınlık, ödül ve gücün kaynaşmasından ibarettir. Üst basamakla</w:t>
      </w:r>
      <w:r>
        <w:rPr>
          <w:rFonts w:ascii="Times New Roman" w:hAnsi="Times New Roman" w:cs="Times New Roman"/>
        </w:rPr>
        <w:softHyphen/>
        <w:t>ra çıktıkça bunlar artarak tepede en üst düzeye ulaşır. Yukarıya çıktıkça artan güç, yalnızca yürütme gücü olmayıp, örgütsel kural ve politikaların belirlenme</w:t>
      </w:r>
      <w:r>
        <w:rPr>
          <w:rFonts w:ascii="Times New Roman" w:hAnsi="Times New Roman" w:cs="Times New Roman"/>
        </w:rPr>
        <w:softHyphen/>
        <w:t>siyle ilgili yasama gücünü de kapsar. Demokratik örgütlerde ise yasama (kural koyma - politika saptama) gücüyle yürütme gücü birbirinden ayrılmıştır. Yü</w:t>
      </w:r>
      <w:r>
        <w:rPr>
          <w:rFonts w:ascii="Times New Roman" w:hAnsi="Times New Roman" w:cs="Times New Roman"/>
        </w:rPr>
        <w:softHyphen/>
        <w:t>rütme gücü, avnı hiyerarşik örgütlerdeki gibi, piramitsel otorite yapısına göre dağıtılmıştır. Ama yasama gücü, örgütün tüm üyelerince "bir kişi - bir oy" ilke</w:t>
      </w:r>
      <w:r>
        <w:rPr>
          <w:rFonts w:ascii="Times New Roman" w:hAnsi="Times New Roman" w:cs="Times New Roman"/>
        </w:rPr>
        <w:softHyphen/>
        <w:t>sine göre paylaşılmıştır.Demokratik örgütlerin ikinci ölçütü veto'dur. Yani bir kararı kimin, hangi koşullar altında geçersiz kılmasıdır. Hiyerarşik örgütte bu makam, piramidin tepesindeki başkan, demokratik örgütlerde ise tüm üyeler ya da temsilcilerin oluşturduğu komite ya da meclistir.</w:t>
      </w:r>
    </w:p>
    <w:p w:rsidR="008427AD" w:rsidRDefault="008427AD" w:rsidP="008427AD">
      <w:pPr>
        <w:spacing w:before="120" w:after="0" w:line="240" w:lineRule="exact"/>
        <w:ind w:right="20"/>
        <w:jc w:val="both"/>
        <w:rPr>
          <w:rFonts w:ascii="Times New Roman" w:hAnsi="Times New Roman" w:cs="Times New Roman"/>
        </w:rPr>
      </w:pPr>
      <w:r>
        <w:rPr>
          <w:rFonts w:ascii="Times New Roman" w:hAnsi="Times New Roman" w:cs="Times New Roman"/>
        </w:rPr>
        <w:t>Demokratik örgütleri hiyerarşik örgütlerden ayıran son bir ölçüt, özellikle temel yönetsel görevler için personel seçme, kıdem ve işten çıkarmanın dayan</w:t>
      </w:r>
      <w:r>
        <w:rPr>
          <w:rFonts w:ascii="Times New Roman" w:hAnsi="Times New Roman" w:cs="Times New Roman"/>
        </w:rPr>
        <w:softHyphen/>
        <w:t>dığı güçte görülür. Hiyerarşik örgütte her bir kademe, bir alttaki kademeyi dol</w:t>
      </w:r>
      <w:r>
        <w:rPr>
          <w:rFonts w:ascii="Times New Roman" w:hAnsi="Times New Roman" w:cs="Times New Roman"/>
        </w:rPr>
        <w:softHyphen/>
        <w:t>duracak personeli atama gücüne sahiptir. Ya da bu güç üstte belli bir gruba ve</w:t>
      </w:r>
      <w:r>
        <w:rPr>
          <w:rFonts w:ascii="Times New Roman" w:hAnsi="Times New Roman" w:cs="Times New Roman"/>
        </w:rPr>
        <w:softHyphen/>
        <w:t>rilmiştir. Demokratik örgütte ise bu güç, örgüt üyelerinin tamamındadır. Hiye</w:t>
      </w:r>
      <w:r>
        <w:rPr>
          <w:rFonts w:ascii="Times New Roman" w:hAnsi="Times New Roman" w:cs="Times New Roman"/>
        </w:rPr>
        <w:softHyphen/>
        <w:t>rarşik bir örgütün, örneğin bir işletmenin, genel müdürünü yalnızca yönetim kurulu atayabilirken, demokratik bir örgüt olan bir derneğin ya da bir siyasal partinin başkanını tüm üyeler atayabilir ya da görevden uzaklaştırabilir.</w:t>
      </w:r>
    </w:p>
    <w:p w:rsidR="008427AD" w:rsidRDefault="008427AD" w:rsidP="008427AD">
      <w:pPr>
        <w:spacing w:before="120" w:after="0" w:line="240" w:lineRule="exact"/>
        <w:ind w:right="20"/>
        <w:jc w:val="both"/>
        <w:rPr>
          <w:rFonts w:ascii="Times New Roman" w:hAnsi="Times New Roman" w:cs="Times New Roman"/>
        </w:rPr>
      </w:pPr>
      <w:r>
        <w:rPr>
          <w:rFonts w:ascii="Times New Roman" w:hAnsi="Times New Roman" w:cs="Times New Roman"/>
        </w:rPr>
        <w:t>Demokratik örgütler, bu özellikleriyle hiyerarşik örgütlerden ayrılmakla birlikte, büyüdükçe ve işlevleri daha karmaşık hale geldikçe hiyerarşik özellikle</w:t>
      </w:r>
      <w:r>
        <w:rPr>
          <w:rFonts w:ascii="Times New Roman" w:hAnsi="Times New Roman" w:cs="Times New Roman"/>
        </w:rPr>
        <w:softHyphen/>
        <w:t>rin bazılarını benimsemeye başlar. Çağdaş örgüt yaklaşımlarında görüleceği üzere, hiyerarşik örgütlerin yönetime katılma yoluyla demokratik usulleri be</w:t>
      </w:r>
      <w:r>
        <w:rPr>
          <w:rFonts w:ascii="Times New Roman" w:hAnsi="Times New Roman" w:cs="Times New Roman"/>
        </w:rPr>
        <w:softHyphen/>
        <w:t>nimsemesi gibi, demokratik örgütlerin de etkililiklerini artırabilmek için hiye</w:t>
      </w:r>
      <w:r>
        <w:rPr>
          <w:rFonts w:ascii="Times New Roman" w:hAnsi="Times New Roman" w:cs="Times New Roman"/>
        </w:rPr>
        <w:softHyphen/>
        <w:t>rarşikleşme eğilimine girmeleri kaçınılmazdır.</w:t>
      </w:r>
    </w:p>
    <w:p w:rsidR="008427AD" w:rsidRDefault="008427AD" w:rsidP="008427AD">
      <w:pPr>
        <w:spacing w:before="120" w:after="0" w:line="240" w:lineRule="exact"/>
        <w:ind w:right="20"/>
        <w:jc w:val="both"/>
        <w:rPr>
          <w:rFonts w:ascii="Times New Roman" w:hAnsi="Times New Roman" w:cs="Times New Roman"/>
        </w:rPr>
      </w:pPr>
      <w:r>
        <w:rPr>
          <w:rFonts w:ascii="Times New Roman" w:hAnsi="Times New Roman" w:cs="Times New Roman"/>
        </w:rPr>
        <w:t xml:space="preserve">Siyasi partiler ve sendikalar gibi demokratik örgütleri inceleyen Robert Michels bu olguyu oligarşinin tunç yasası kavramıyla açıklamaktadır. Yazara göre "hiyerarşik eğilimleri benimseme" demek olan bürokratikleşme, bütün demokratik örgütlerde şu ya da bu biçimde ortaya çıkar. Çünkü demokrasinin bünyesinde oligarşik eğilimler vardır ve zamanla çeşitli nedenlerle demokrasi oligarşiye dönüşür. Yazara göre, örgütlenme, demokratik de olsa, seçilenlerin seçenler üzerinde egemenlik kurmasına yol açan en etkili araçtır. Örgütten söz etmek oligarşiden söz etmektir. Seçmenler, çeşitli nedenlerle, karar </w:t>
      </w:r>
      <w:r>
        <w:rPr>
          <w:rFonts w:ascii="Times New Roman" w:hAnsi="Times New Roman" w:cs="Times New Roman"/>
        </w:rPr>
        <w:lastRenderedPageBreak/>
        <w:t>mekanizma</w:t>
      </w:r>
      <w:r>
        <w:rPr>
          <w:rFonts w:ascii="Times New Roman" w:hAnsi="Times New Roman" w:cs="Times New Roman"/>
        </w:rPr>
        <w:softHyphen/>
        <w:t>sına katılmadığında işlerin yürüyebilmesi için güçlü bir öndere ihtiyaç duyulur. Seçmen kitlelerinin yeterli bilgiden yoksun oluşu da önderi güçlendirir. Dolayı</w:t>
      </w:r>
      <w:r>
        <w:rPr>
          <w:rFonts w:ascii="Times New Roman" w:hAnsi="Times New Roman" w:cs="Times New Roman"/>
        </w:rPr>
        <w:softHyphen/>
        <w:t>sıyla yönetimi ele geçiren her organ, iktidarını güçlendirdikten sonra kendine özgü bir takım çıkarlar yaratmağa başlayarak, kendilerini seçen sınıftan gelme</w:t>
      </w:r>
      <w:r>
        <w:rPr>
          <w:rFonts w:ascii="Times New Roman" w:hAnsi="Times New Roman" w:cs="Times New Roman"/>
        </w:rPr>
        <w:softHyphen/>
        <w:t>lerine rağmen, zamanla iktidara sahip elit (seçkin) bir sınıf oluşturur. Sonuçta, oligarşin tunç kanunu eğilimi; demokratik örgütlerin etkili yönetilmek için işbö</w:t>
      </w:r>
      <w:r>
        <w:rPr>
          <w:rFonts w:ascii="Times New Roman" w:hAnsi="Times New Roman" w:cs="Times New Roman"/>
        </w:rPr>
        <w:softHyphen/>
        <w:t>lümü yaparak otoriteyi küçük bir önder grubuna devretmesinden doğmakta; fakat bu grup zamanla otoritesini genişletip sürekli olarak iktidarda kalma yol</w:t>
      </w:r>
      <w:r>
        <w:rPr>
          <w:rFonts w:ascii="Times New Roman" w:hAnsi="Times New Roman" w:cs="Times New Roman"/>
        </w:rPr>
        <w:softHyphen/>
        <w:t>larını bulmaktadır. Ancak şunu da belirtmek gerekir ki, bu önderler grubu, yer</w:t>
      </w:r>
      <w:r>
        <w:rPr>
          <w:rFonts w:ascii="Times New Roman" w:hAnsi="Times New Roman" w:cs="Times New Roman"/>
        </w:rPr>
        <w:softHyphen/>
        <w:t>lerinde kalabilmek için, bir yandan kendi çıkarlarını korurken, temsil ettikleri kitlelerin çıkarlarını da korumak zorundadır.</w:t>
      </w:r>
    </w:p>
    <w:p w:rsidR="008427AD" w:rsidRDefault="008427AD" w:rsidP="008427AD">
      <w:pPr>
        <w:pStyle w:val="Balk30"/>
        <w:keepNext/>
        <w:keepLines/>
        <w:numPr>
          <w:ilvl w:val="0"/>
          <w:numId w:val="1"/>
        </w:numPr>
        <w:shd w:val="clear" w:color="auto" w:fill="auto"/>
        <w:tabs>
          <w:tab w:val="left" w:pos="229"/>
        </w:tabs>
        <w:spacing w:before="120" w:after="0" w:line="240" w:lineRule="exact"/>
        <w:jc w:val="both"/>
        <w:rPr>
          <w:rFonts w:ascii="Times New Roman" w:hAnsi="Times New Roman" w:cs="Times New Roman"/>
          <w:sz w:val="22"/>
          <w:szCs w:val="22"/>
        </w:rPr>
      </w:pPr>
      <w:bookmarkStart w:id="1" w:name="bookmark12"/>
      <w:r>
        <w:rPr>
          <w:rFonts w:ascii="Times New Roman" w:hAnsi="Times New Roman" w:cs="Times New Roman"/>
          <w:sz w:val="22"/>
          <w:szCs w:val="22"/>
        </w:rPr>
        <w:t>Amaç ya da İşlevlerine Göre Örgütler</w:t>
      </w:r>
      <w:bookmarkEnd w:id="1"/>
    </w:p>
    <w:p w:rsidR="008427AD" w:rsidRDefault="008427AD" w:rsidP="008427AD">
      <w:pPr>
        <w:spacing w:before="120" w:after="0" w:line="240" w:lineRule="exact"/>
        <w:jc w:val="both"/>
        <w:rPr>
          <w:rFonts w:ascii="Times New Roman" w:hAnsi="Times New Roman" w:cs="Times New Roman"/>
        </w:rPr>
      </w:pPr>
      <w:r>
        <w:rPr>
          <w:rFonts w:ascii="Times New Roman" w:hAnsi="Times New Roman" w:cs="Times New Roman"/>
        </w:rPr>
        <w:t>Örgütler yaptıkları işlere göre de çeşitli bakımlardan sınıflandırılırlar:</w:t>
      </w:r>
    </w:p>
    <w:p w:rsidR="008427AD" w:rsidRDefault="008427AD" w:rsidP="008427AD">
      <w:pPr>
        <w:widowControl w:val="0"/>
        <w:numPr>
          <w:ilvl w:val="0"/>
          <w:numId w:val="2"/>
        </w:numPr>
        <w:tabs>
          <w:tab w:val="left" w:pos="692"/>
        </w:tabs>
        <w:spacing w:before="120" w:after="0" w:line="240" w:lineRule="exact"/>
        <w:ind w:right="100"/>
        <w:jc w:val="both"/>
        <w:rPr>
          <w:rFonts w:ascii="Times New Roman" w:hAnsi="Times New Roman" w:cs="Times New Roman"/>
        </w:rPr>
      </w:pPr>
      <w:r>
        <w:rPr>
          <w:rFonts w:ascii="Times New Roman" w:hAnsi="Times New Roman" w:cs="Times New Roman"/>
        </w:rPr>
        <w:t>Örgütün hizmet ettiği işlev ya da amacın türüne göre yapılan sınıflan</w:t>
      </w:r>
      <w:r>
        <w:rPr>
          <w:rFonts w:ascii="Times New Roman" w:hAnsi="Times New Roman" w:cs="Times New Roman"/>
        </w:rPr>
        <w:softHyphen/>
        <w:t xml:space="preserve">dırmaların en genel ve basitini </w:t>
      </w:r>
      <w:r>
        <w:rPr>
          <w:rStyle w:val="GvdemetniKaln"/>
          <w:rFonts w:ascii="Times New Roman" w:hAnsi="Times New Roman" w:cs="Times New Roman"/>
        </w:rPr>
        <w:t xml:space="preserve">Talcott Parsons'da </w:t>
      </w:r>
      <w:r>
        <w:rPr>
          <w:rFonts w:ascii="Times New Roman" w:hAnsi="Times New Roman" w:cs="Times New Roman"/>
        </w:rPr>
        <w:t>görürüz. Parsons analizlerin</w:t>
      </w:r>
      <w:r>
        <w:rPr>
          <w:rFonts w:ascii="Times New Roman" w:hAnsi="Times New Roman" w:cs="Times New Roman"/>
        </w:rPr>
        <w:softHyphen/>
        <w:t>de örgüt ile içinde bulunduğu toplum arasındaki ilişkilere eğilir. Topluma katkı</w:t>
      </w:r>
      <w:r>
        <w:rPr>
          <w:rFonts w:ascii="Times New Roman" w:hAnsi="Times New Roman" w:cs="Times New Roman"/>
        </w:rPr>
        <w:softHyphen/>
        <w:t>larına göre dört tip örgütten söz eder.</w:t>
      </w:r>
    </w:p>
    <w:p w:rsidR="008427AD" w:rsidRDefault="008427AD" w:rsidP="008427AD">
      <w:pPr>
        <w:widowControl w:val="0"/>
        <w:tabs>
          <w:tab w:val="left" w:pos="692"/>
        </w:tabs>
        <w:spacing w:before="120" w:after="0" w:line="240" w:lineRule="exact"/>
        <w:ind w:right="100"/>
        <w:jc w:val="both"/>
        <w:rPr>
          <w:rFonts w:ascii="Times New Roman" w:hAnsi="Times New Roman" w:cs="Times New Roman"/>
        </w:rPr>
      </w:pPr>
      <w:r>
        <w:rPr>
          <w:rStyle w:val="Gvdemetnitalik"/>
          <w:rFonts w:ascii="Times New Roman" w:hAnsi="Times New Roman" w:cs="Times New Roman"/>
          <w:i/>
          <w:iCs/>
          <w:sz w:val="19"/>
          <w:szCs w:val="19"/>
        </w:rPr>
        <w:t>Üretim örgütleri.</w:t>
      </w:r>
      <w:r>
        <w:rPr>
          <w:rStyle w:val="Gvdemetnitalik"/>
          <w:rFonts w:ascii="Times New Roman" w:eastAsia="Book Antiqua" w:hAnsi="Times New Roman" w:cs="Times New Roman"/>
          <w:sz w:val="8"/>
          <w:szCs w:val="8"/>
        </w:rPr>
        <w:t xml:space="preserve"> </w:t>
      </w:r>
      <w:r>
        <w:rPr>
          <w:rFonts w:ascii="Times New Roman" w:hAnsi="Times New Roman" w:cs="Times New Roman"/>
        </w:rPr>
        <w:t>Bu örgütler toplumca tüketilen şeyleri üretmeye odak</w:t>
      </w:r>
      <w:r>
        <w:rPr>
          <w:rFonts w:ascii="Times New Roman" w:hAnsi="Times New Roman" w:cs="Times New Roman"/>
        </w:rPr>
        <w:softHyphen/>
        <w:t>lıdır.</w:t>
      </w:r>
    </w:p>
    <w:p w:rsidR="008427AD" w:rsidRDefault="008427AD" w:rsidP="008427AD">
      <w:pPr>
        <w:widowControl w:val="0"/>
        <w:tabs>
          <w:tab w:val="left" w:pos="692"/>
        </w:tabs>
        <w:spacing w:before="120" w:after="0" w:line="240" w:lineRule="exact"/>
        <w:ind w:right="100"/>
        <w:jc w:val="both"/>
        <w:rPr>
          <w:rFonts w:ascii="Times New Roman" w:hAnsi="Times New Roman" w:cs="Times New Roman"/>
        </w:rPr>
      </w:pPr>
      <w:r>
        <w:rPr>
          <w:rStyle w:val="Gvdemetnitalik"/>
          <w:rFonts w:ascii="Times New Roman" w:hAnsi="Times New Roman" w:cs="Times New Roman"/>
          <w:i/>
          <w:iCs/>
          <w:sz w:val="19"/>
          <w:szCs w:val="19"/>
        </w:rPr>
        <w:t>Politik amaçlara yönelik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Bu örgütler toplumun değer verdiği amaçları gerçekleştirme, iktidarı oluşturma ve gücü dağıtmaya yönelik</w:t>
      </w:r>
      <w:r>
        <w:rPr>
          <w:rFonts w:ascii="Times New Roman" w:hAnsi="Times New Roman" w:cs="Times New Roman"/>
        </w:rPr>
        <w:softHyphen/>
        <w:t>tir.</w:t>
      </w:r>
    </w:p>
    <w:p w:rsidR="008427AD" w:rsidRDefault="008427AD" w:rsidP="008427AD">
      <w:pPr>
        <w:widowControl w:val="0"/>
        <w:tabs>
          <w:tab w:val="left" w:pos="692"/>
        </w:tabs>
        <w:spacing w:before="120" w:after="0" w:line="240" w:lineRule="exact"/>
        <w:ind w:right="100"/>
        <w:jc w:val="both"/>
        <w:rPr>
          <w:rFonts w:ascii="Times New Roman" w:hAnsi="Times New Roman" w:cs="Times New Roman"/>
        </w:rPr>
      </w:pPr>
      <w:r>
        <w:rPr>
          <w:rStyle w:val="Gvdemetnitalik"/>
          <w:rFonts w:ascii="Times New Roman" w:hAnsi="Times New Roman" w:cs="Times New Roman"/>
          <w:i/>
          <w:iCs/>
          <w:sz w:val="19"/>
          <w:szCs w:val="19"/>
        </w:rPr>
        <w:t>Birleştirici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Bu örgütlerin amacı, uyuşmazlıkları halletmek, ku</w:t>
      </w:r>
      <w:r>
        <w:rPr>
          <w:rFonts w:ascii="Times New Roman" w:hAnsi="Times New Roman" w:cs="Times New Roman"/>
        </w:rPr>
        <w:softHyphen/>
        <w:t>rumsal beklentilerin yerine getirilmesini ve toplumun birlikte çalışması</w:t>
      </w:r>
      <w:r>
        <w:rPr>
          <w:rFonts w:ascii="Times New Roman" w:hAnsi="Times New Roman" w:cs="Times New Roman"/>
        </w:rPr>
        <w:softHyphen/>
        <w:t>nı sağlamaktır.</w:t>
      </w:r>
    </w:p>
    <w:p w:rsidR="008427AD" w:rsidRDefault="008427AD" w:rsidP="008427AD">
      <w:pPr>
        <w:widowControl w:val="0"/>
        <w:tabs>
          <w:tab w:val="left" w:pos="692"/>
        </w:tabs>
        <w:spacing w:before="120" w:after="0" w:line="240" w:lineRule="exact"/>
        <w:ind w:right="100"/>
        <w:jc w:val="both"/>
        <w:rPr>
          <w:rFonts w:ascii="Times New Roman" w:hAnsi="Times New Roman" w:cs="Times New Roman"/>
        </w:rPr>
      </w:pPr>
      <w:r>
        <w:rPr>
          <w:rStyle w:val="Gvdemetnitalik"/>
          <w:rFonts w:ascii="Times New Roman" w:hAnsi="Times New Roman" w:cs="Times New Roman"/>
          <w:i/>
          <w:iCs/>
          <w:sz w:val="19"/>
          <w:szCs w:val="19"/>
        </w:rPr>
        <w:t>Varlık koruyucu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Bunlar eğitsel, kültürel ve dilsel faaliyetler ara</w:t>
      </w:r>
      <w:r>
        <w:rPr>
          <w:rFonts w:ascii="Times New Roman" w:hAnsi="Times New Roman" w:cs="Times New Roman"/>
        </w:rPr>
        <w:softHyphen/>
        <w:t>cılığıyla toplumun sürekliliğini sağlamaya çalışırlar.</w:t>
      </w:r>
    </w:p>
    <w:p w:rsidR="008427AD" w:rsidRDefault="008427AD" w:rsidP="008427AD">
      <w:pPr>
        <w:spacing w:before="120" w:after="0" w:line="240" w:lineRule="exact"/>
        <w:ind w:right="100"/>
        <w:jc w:val="both"/>
        <w:rPr>
          <w:rFonts w:ascii="Times New Roman" w:hAnsi="Times New Roman" w:cs="Times New Roman"/>
        </w:rPr>
      </w:pPr>
      <w:r>
        <w:rPr>
          <w:rFonts w:ascii="Times New Roman" w:hAnsi="Times New Roman" w:cs="Times New Roman"/>
        </w:rPr>
        <w:t>Bu işlevlerin hepsi toplum için önemli olmakla birlikte örgütleri açık seçik belirlemede yetersiz kalmaktadır. Örneğin, bazı örgütler bunlardan birkaçının içine girebilir. Büyük bir işletme, örneğin General Motors, kuşkusuz bir üretim örgütüdür.*,Ama iktidarın dağılımında da önemli rolü vardır. Halkla ilişkiler, vakıf ve üniversitelere bağışlar gibi yollarla diğer sınıflara ait işlevleri de yerine getirir.</w:t>
      </w:r>
    </w:p>
    <w:p w:rsidR="008427AD" w:rsidRDefault="008427AD" w:rsidP="008427AD">
      <w:pPr>
        <w:widowControl w:val="0"/>
        <w:numPr>
          <w:ilvl w:val="0"/>
          <w:numId w:val="2"/>
        </w:numPr>
        <w:tabs>
          <w:tab w:val="left" w:pos="692"/>
        </w:tabs>
        <w:spacing w:before="120" w:after="0" w:line="240" w:lineRule="exact"/>
        <w:ind w:right="100"/>
        <w:jc w:val="both"/>
        <w:rPr>
          <w:rFonts w:ascii="Times New Roman" w:hAnsi="Times New Roman" w:cs="Times New Roman"/>
        </w:rPr>
      </w:pPr>
      <w:r>
        <w:rPr>
          <w:rFonts w:ascii="Times New Roman" w:hAnsi="Times New Roman" w:cs="Times New Roman"/>
        </w:rPr>
        <w:t xml:space="preserve">Benzer bir sınıflandırma da </w:t>
      </w:r>
      <w:r>
        <w:rPr>
          <w:rStyle w:val="GvdemetniKaln"/>
          <w:rFonts w:ascii="Times New Roman" w:hAnsi="Times New Roman" w:cs="Times New Roman"/>
        </w:rPr>
        <w:t xml:space="preserve">Katz </w:t>
      </w:r>
      <w:r>
        <w:rPr>
          <w:rFonts w:ascii="Times New Roman" w:hAnsi="Times New Roman" w:cs="Times New Roman"/>
        </w:rPr>
        <w:t xml:space="preserve">ve </w:t>
      </w:r>
      <w:r>
        <w:rPr>
          <w:rStyle w:val="GvdemetniKaln"/>
          <w:rFonts w:ascii="Times New Roman" w:hAnsi="Times New Roman" w:cs="Times New Roman"/>
        </w:rPr>
        <w:t xml:space="preserve">Kahn'ın </w:t>
      </w:r>
      <w:r>
        <w:rPr>
          <w:rFonts w:ascii="Times New Roman" w:hAnsi="Times New Roman" w:cs="Times New Roman"/>
        </w:rPr>
        <w:t>yaptığı sınıflandırmadır. Yazarların, yapılan işlerin kendine özgü oluşuna göre yaptığı dörtlü ayrım iş</w:t>
      </w:r>
      <w:r>
        <w:rPr>
          <w:rFonts w:ascii="Times New Roman" w:hAnsi="Times New Roman" w:cs="Times New Roman"/>
        </w:rPr>
        <w:softHyphen/>
        <w:t>levsel sınıflandırmanın en açık ve belirgin örneğidir. Kendine özgü işlev sözcü</w:t>
      </w:r>
      <w:r>
        <w:rPr>
          <w:rFonts w:ascii="Times New Roman" w:hAnsi="Times New Roman" w:cs="Times New Roman"/>
        </w:rPr>
        <w:softHyphen/>
        <w:t>ğü, örgütün, içinde yer aldığı toplumun bir alt sistemi olarak gördüğü işlevleri beljrtir. Yazarlara göre bu anlamda dört temel örgüt türünden söz edilebilir:</w:t>
      </w:r>
    </w:p>
    <w:p w:rsidR="008427AD" w:rsidRDefault="008427AD" w:rsidP="008427AD">
      <w:pPr>
        <w:widowControl w:val="0"/>
        <w:tabs>
          <w:tab w:val="left" w:pos="692"/>
        </w:tabs>
        <w:spacing w:before="120" w:after="0" w:line="240" w:lineRule="exact"/>
        <w:ind w:right="100"/>
        <w:jc w:val="both"/>
        <w:rPr>
          <w:rFonts w:ascii="Times New Roman" w:hAnsi="Times New Roman" w:cs="Times New Roman"/>
        </w:rPr>
      </w:pPr>
      <w:r>
        <w:rPr>
          <w:rStyle w:val="Gvdemetnitalik"/>
          <w:rFonts w:ascii="Times New Roman" w:hAnsi="Times New Roman" w:cs="Times New Roman"/>
          <w:i/>
          <w:iCs/>
          <w:sz w:val="19"/>
          <w:szCs w:val="19"/>
        </w:rPr>
        <w:t>Üretim ya da ekonomi örgütleri:</w:t>
      </w:r>
      <w:r>
        <w:rPr>
          <w:rStyle w:val="Gvdemetnitalik"/>
          <w:rFonts w:ascii="Times New Roman" w:eastAsia="Book Antiqua" w:hAnsi="Times New Roman" w:cs="Times New Roman"/>
          <w:sz w:val="8"/>
          <w:szCs w:val="8"/>
        </w:rPr>
        <w:t xml:space="preserve"> </w:t>
      </w:r>
      <w:r>
        <w:rPr>
          <w:rFonts w:ascii="Times New Roman" w:hAnsi="Times New Roman" w:cs="Times New Roman"/>
        </w:rPr>
        <w:t>Refahın yaratılması, malların üretilmesi halka ya da belli bir bölümüne hizmet verilmesi amacında olan bu ör</w:t>
      </w:r>
      <w:r>
        <w:rPr>
          <w:rFonts w:ascii="Times New Roman" w:hAnsi="Times New Roman" w:cs="Times New Roman"/>
        </w:rPr>
        <w:softHyphen/>
        <w:t>gütlere tipik örnek işletmelerdir.</w:t>
      </w:r>
    </w:p>
    <w:p w:rsidR="008427AD" w:rsidRDefault="008427AD" w:rsidP="008427AD">
      <w:pPr>
        <w:widowControl w:val="0"/>
        <w:tabs>
          <w:tab w:val="left" w:pos="692"/>
        </w:tabs>
        <w:spacing w:before="120" w:after="0" w:line="240" w:lineRule="exact"/>
        <w:ind w:right="100"/>
        <w:jc w:val="both"/>
        <w:rPr>
          <w:rFonts w:ascii="Times New Roman" w:hAnsi="Times New Roman" w:cs="Times New Roman"/>
        </w:rPr>
      </w:pPr>
      <w:r>
        <w:rPr>
          <w:rStyle w:val="Gvdemetnitalik"/>
          <w:rFonts w:ascii="Times New Roman" w:hAnsi="Times New Roman" w:cs="Times New Roman"/>
          <w:i/>
          <w:iCs/>
          <w:sz w:val="19"/>
          <w:szCs w:val="19"/>
        </w:rPr>
        <w:t>Varlık sürdürme örgütleri:</w:t>
      </w:r>
      <w:r>
        <w:rPr>
          <w:rStyle w:val="Gvdemetnitalik"/>
          <w:rFonts w:ascii="Times New Roman" w:eastAsia="Book Antiqua" w:hAnsi="Times New Roman" w:cs="Times New Roman"/>
          <w:sz w:val="8"/>
          <w:szCs w:val="8"/>
        </w:rPr>
        <w:t xml:space="preserve"> </w:t>
      </w:r>
      <w:r>
        <w:rPr>
          <w:rFonts w:ascii="Times New Roman" w:hAnsi="Times New Roman" w:cs="Times New Roman"/>
        </w:rPr>
        <w:t>Kişilerin diğer örgütlerdeki ve toplumdaki rolleri için sosyalizasyon görevini üstlenen örgütlerdir. Bu tür örgütler kendi içinde okul ve cami gibi varlık sürdürmeyle doğrudan ilgili olan * örgütler ve sağlık ve reform faaliyetleri yoluyla iyileştirme görevi üstle</w:t>
      </w:r>
      <w:r>
        <w:rPr>
          <w:rFonts w:ascii="Times New Roman" w:hAnsi="Times New Roman" w:cs="Times New Roman"/>
        </w:rPr>
        <w:softHyphen/>
        <w:t>nen örgütler olmak üzere alt sınıflara ayrılır. Bu tür örgütler toplumun normatif bütünleşmesini sağlama amacına yöneliktir.</w:t>
      </w:r>
    </w:p>
    <w:p w:rsidR="008427AD" w:rsidRDefault="008427AD" w:rsidP="008427AD">
      <w:pPr>
        <w:widowControl w:val="0"/>
        <w:tabs>
          <w:tab w:val="left" w:pos="692"/>
        </w:tabs>
        <w:spacing w:before="120" w:after="0" w:line="240" w:lineRule="exact"/>
        <w:ind w:right="100"/>
        <w:jc w:val="both"/>
        <w:rPr>
          <w:rFonts w:ascii="Times New Roman" w:hAnsi="Times New Roman" w:cs="Times New Roman"/>
        </w:rPr>
      </w:pPr>
      <w:r>
        <w:rPr>
          <w:rStyle w:val="Gvdemetnitalik"/>
          <w:rFonts w:ascii="Times New Roman" w:hAnsi="Times New Roman" w:cs="Times New Roman"/>
          <w:i/>
          <w:iCs/>
          <w:sz w:val="19"/>
          <w:szCs w:val="19"/>
        </w:rPr>
        <w:t>Adapte eden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Bilgi yaratan, kuram geliştiren ve sınayan ve belli bir derecede karşılaşılan sorunlara bilgileri uygulayan örgütlerdir. Ör</w:t>
      </w:r>
      <w:r>
        <w:rPr>
          <w:rFonts w:ascii="Times New Roman" w:hAnsi="Times New Roman" w:cs="Times New Roman"/>
        </w:rPr>
        <w:softHyphen/>
        <w:t>nek olarak üniversiteler ve diğer araştırma örgütleri verilebilir. Bazı sa</w:t>
      </w:r>
      <w:r>
        <w:rPr>
          <w:rFonts w:ascii="Times New Roman" w:hAnsi="Times New Roman" w:cs="Times New Roman"/>
        </w:rPr>
        <w:softHyphen/>
        <w:t>nat örgütleri de bu sınıfa girerler.</w:t>
      </w:r>
    </w:p>
    <w:p w:rsidR="008427AD" w:rsidRDefault="008427AD" w:rsidP="008427AD">
      <w:pPr>
        <w:widowControl w:val="0"/>
        <w:tabs>
          <w:tab w:val="left" w:pos="630"/>
        </w:tabs>
        <w:spacing w:before="120" w:after="0" w:line="240" w:lineRule="exact"/>
        <w:ind w:right="20"/>
        <w:jc w:val="both"/>
        <w:rPr>
          <w:rFonts w:ascii="Times New Roman" w:hAnsi="Times New Roman" w:cs="Times New Roman"/>
        </w:rPr>
      </w:pPr>
      <w:r>
        <w:rPr>
          <w:rStyle w:val="Gvdemetnitalik"/>
          <w:rFonts w:ascii="Times New Roman" w:hAnsi="Times New Roman" w:cs="Times New Roman"/>
          <w:i/>
          <w:iCs/>
          <w:sz w:val="19"/>
          <w:szCs w:val="19"/>
        </w:rPr>
        <w:t>Yönetsel ya da politik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Kaynakların, insanların ve alt sistemlerin planlama, eşgüdüleme ve denetimiyle ilgili olan örgütlerdir. Bu tür ör</w:t>
      </w:r>
      <w:r>
        <w:rPr>
          <w:rFonts w:ascii="Times New Roman" w:hAnsi="Times New Roman" w:cs="Times New Roman"/>
        </w:rPr>
        <w:softHyphen/>
        <w:t>gütlerin en tipik ve temel örneği devlettir. Hükümet alt sistemleri (ba</w:t>
      </w:r>
      <w:r>
        <w:rPr>
          <w:rFonts w:ascii="Times New Roman" w:hAnsi="Times New Roman" w:cs="Times New Roman"/>
        </w:rPr>
        <w:softHyphen/>
        <w:t>kanlıklar), baskı gruplan, sendikalar ve doktor, öğretmen, çiftçi gibi çe</w:t>
      </w:r>
      <w:r>
        <w:rPr>
          <w:rFonts w:ascii="Times New Roman" w:hAnsi="Times New Roman" w:cs="Times New Roman"/>
        </w:rPr>
        <w:softHyphen/>
        <w:t>şitli meslek gruplarını temsil eden özel çıkar grupları da bu tür örgütler</w:t>
      </w:r>
      <w:r>
        <w:rPr>
          <w:rFonts w:ascii="Times New Roman" w:hAnsi="Times New Roman" w:cs="Times New Roman"/>
        </w:rPr>
        <w:softHyphen/>
        <w:t>dendir. Yargı kurumlan yürütme görevini üstlendiklerinde bu türe gi</w:t>
      </w:r>
      <w:r>
        <w:rPr>
          <w:rFonts w:ascii="Times New Roman" w:hAnsi="Times New Roman" w:cs="Times New Roman"/>
        </w:rPr>
        <w:softHyphen/>
        <w:t>rerler.</w:t>
      </w:r>
    </w:p>
    <w:p w:rsidR="008427AD" w:rsidRDefault="008427AD" w:rsidP="008427AD">
      <w:pPr>
        <w:spacing w:before="120" w:after="0" w:line="240" w:lineRule="exact"/>
        <w:ind w:right="20"/>
        <w:jc w:val="both"/>
        <w:rPr>
          <w:rFonts w:ascii="Times New Roman" w:hAnsi="Times New Roman" w:cs="Times New Roman"/>
        </w:rPr>
      </w:pPr>
      <w:r>
        <w:rPr>
          <w:rFonts w:ascii="Times New Roman" w:hAnsi="Times New Roman" w:cs="Times New Roman"/>
        </w:rPr>
        <w:t>Bu son nokta, bu tür ayırımdaki güçlüğü simgelemektedir. Birçok yargı kurumu varlık koruma örgütü sınıfına girer.</w:t>
      </w:r>
    </w:p>
    <w:p w:rsidR="008427AD" w:rsidRDefault="008427AD" w:rsidP="008427AD">
      <w:pPr>
        <w:widowControl w:val="0"/>
        <w:numPr>
          <w:ilvl w:val="0"/>
          <w:numId w:val="2"/>
        </w:numPr>
        <w:tabs>
          <w:tab w:val="left" w:pos="630"/>
        </w:tabs>
        <w:spacing w:before="120" w:after="0" w:line="240" w:lineRule="exact"/>
        <w:ind w:right="20"/>
        <w:jc w:val="both"/>
        <w:rPr>
          <w:rFonts w:ascii="Times New Roman" w:hAnsi="Times New Roman" w:cs="Times New Roman"/>
        </w:rPr>
      </w:pPr>
      <w:r>
        <w:rPr>
          <w:rFonts w:ascii="Times New Roman" w:hAnsi="Times New Roman" w:cs="Times New Roman"/>
        </w:rPr>
        <w:t>Blau ve Scott, örgütün varlığından temel olarak kimin yararlandığına da</w:t>
      </w:r>
      <w:r>
        <w:rPr>
          <w:rFonts w:ascii="Times New Roman" w:hAnsi="Times New Roman" w:cs="Times New Roman"/>
        </w:rPr>
        <w:softHyphen/>
        <w:t>ir bir sınıflandırma yapmışlardır. Bu sınıflandırmaya göre örgütten yararlanan insanlar, örgüt üyeleri, örgüt sahipleri ve yöneticileri, müşteriler ve toplumdur. Örgütten yararlanan bu kişilere göre örgütleri de dört grupta incelemek müm</w:t>
      </w:r>
      <w:r>
        <w:rPr>
          <w:rFonts w:ascii="Times New Roman" w:hAnsi="Times New Roman" w:cs="Times New Roman"/>
        </w:rPr>
        <w:softHyphen/>
        <w:t>kündür:</w:t>
      </w:r>
    </w:p>
    <w:p w:rsidR="008427AD" w:rsidRDefault="008427AD" w:rsidP="008427AD">
      <w:pPr>
        <w:widowControl w:val="0"/>
        <w:tabs>
          <w:tab w:val="left" w:pos="630"/>
        </w:tabs>
        <w:spacing w:before="120" w:after="0" w:line="240" w:lineRule="exact"/>
        <w:ind w:right="20"/>
        <w:jc w:val="both"/>
        <w:rPr>
          <w:rFonts w:ascii="Times New Roman" w:hAnsi="Times New Roman" w:cs="Times New Roman"/>
        </w:rPr>
      </w:pPr>
      <w:r>
        <w:rPr>
          <w:rStyle w:val="Gvdemetnitalik"/>
          <w:rFonts w:ascii="Times New Roman" w:hAnsi="Times New Roman" w:cs="Times New Roman"/>
          <w:i/>
          <w:iCs/>
          <w:sz w:val="19"/>
          <w:szCs w:val="19"/>
        </w:rPr>
        <w:t>Karşılıklı yarar sağlayan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Siyasal partiler, sendikalar, klüpler, mesleki kuruluşlar gibi.</w:t>
      </w:r>
    </w:p>
    <w:p w:rsidR="008427AD" w:rsidRDefault="008427AD" w:rsidP="008427AD">
      <w:pPr>
        <w:widowControl w:val="0"/>
        <w:tabs>
          <w:tab w:val="left" w:pos="630"/>
        </w:tabs>
        <w:spacing w:before="120" w:after="0" w:line="240" w:lineRule="exact"/>
        <w:ind w:right="20"/>
        <w:jc w:val="both"/>
        <w:rPr>
          <w:rFonts w:ascii="Times New Roman" w:hAnsi="Times New Roman" w:cs="Times New Roman"/>
        </w:rPr>
      </w:pPr>
      <w:r>
        <w:rPr>
          <w:rStyle w:val="Gvdemetnitalik"/>
          <w:rFonts w:ascii="Times New Roman" w:hAnsi="Times New Roman" w:cs="Times New Roman"/>
          <w:i/>
          <w:iCs/>
          <w:sz w:val="19"/>
          <w:szCs w:val="19"/>
        </w:rPr>
        <w:lastRenderedPageBreak/>
        <w:t>işletme örgütleri:</w:t>
      </w:r>
      <w:r>
        <w:rPr>
          <w:rStyle w:val="Gvdemetnitalik"/>
          <w:rFonts w:ascii="Times New Roman" w:eastAsia="Book Antiqua" w:hAnsi="Times New Roman" w:cs="Times New Roman"/>
          <w:sz w:val="8"/>
          <w:szCs w:val="8"/>
        </w:rPr>
        <w:t xml:space="preserve"> </w:t>
      </w:r>
      <w:r>
        <w:rPr>
          <w:rFonts w:ascii="Times New Roman" w:hAnsi="Times New Roman" w:cs="Times New Roman"/>
        </w:rPr>
        <w:t>Endüstriyel işletmeler, toptancı ve perakendeciler, ban</w:t>
      </w:r>
      <w:r>
        <w:rPr>
          <w:rFonts w:ascii="Times New Roman" w:hAnsi="Times New Roman" w:cs="Times New Roman"/>
        </w:rPr>
        <w:softHyphen/>
        <w:t>kalar, sigorta şirketleri gibi.</w:t>
      </w:r>
    </w:p>
    <w:p w:rsidR="008427AD" w:rsidRDefault="008427AD" w:rsidP="008427AD">
      <w:pPr>
        <w:widowControl w:val="0"/>
        <w:tabs>
          <w:tab w:val="left" w:pos="630"/>
        </w:tabs>
        <w:spacing w:before="120" w:after="0" w:line="240" w:lineRule="exact"/>
        <w:jc w:val="both"/>
        <w:rPr>
          <w:rFonts w:ascii="Times New Roman" w:hAnsi="Times New Roman" w:cs="Times New Roman"/>
        </w:rPr>
      </w:pPr>
      <w:r>
        <w:rPr>
          <w:rStyle w:val="Gvdemetnitalik"/>
          <w:rFonts w:ascii="Times New Roman" w:hAnsi="Times New Roman" w:cs="Times New Roman"/>
          <w:i/>
          <w:iCs/>
          <w:sz w:val="19"/>
          <w:szCs w:val="19"/>
        </w:rPr>
        <w:t>Hizmet örgütleri:</w:t>
      </w:r>
      <w:r>
        <w:rPr>
          <w:rStyle w:val="Gvdemetnitalik"/>
          <w:rFonts w:ascii="Times New Roman" w:eastAsia="Book Antiqua" w:hAnsi="Times New Roman" w:cs="Times New Roman"/>
          <w:sz w:val="8"/>
          <w:szCs w:val="8"/>
        </w:rPr>
        <w:t xml:space="preserve"> </w:t>
      </w:r>
      <w:r>
        <w:rPr>
          <w:rFonts w:ascii="Times New Roman" w:hAnsi="Times New Roman" w:cs="Times New Roman"/>
        </w:rPr>
        <w:t>Sosyal hizmet kurumlan, hastaneler, okullar gibi</w:t>
      </w:r>
    </w:p>
    <w:p w:rsidR="008427AD" w:rsidRDefault="008427AD" w:rsidP="008427AD">
      <w:pPr>
        <w:widowControl w:val="0"/>
        <w:tabs>
          <w:tab w:val="left" w:pos="630"/>
        </w:tabs>
        <w:spacing w:before="120" w:after="0" w:line="240" w:lineRule="exact"/>
        <w:jc w:val="both"/>
        <w:rPr>
          <w:rFonts w:ascii="Times New Roman" w:hAnsi="Times New Roman" w:cs="Times New Roman"/>
        </w:rPr>
      </w:pPr>
      <w:r>
        <w:rPr>
          <w:rStyle w:val="Gvdemetnitalik"/>
          <w:rFonts w:ascii="Times New Roman" w:hAnsi="Times New Roman" w:cs="Times New Roman"/>
          <w:i/>
          <w:iCs/>
          <w:sz w:val="19"/>
          <w:szCs w:val="19"/>
        </w:rPr>
        <w:t>Kamu Çıkarı Örgütleri:</w:t>
      </w:r>
      <w:r>
        <w:rPr>
          <w:rStyle w:val="Gvdemetnitalik"/>
          <w:rFonts w:ascii="Times New Roman" w:eastAsia="Book Antiqua" w:hAnsi="Times New Roman" w:cs="Times New Roman"/>
          <w:sz w:val="8"/>
          <w:szCs w:val="8"/>
        </w:rPr>
        <w:t xml:space="preserve"> </w:t>
      </w:r>
      <w:r>
        <w:rPr>
          <w:rFonts w:ascii="Times New Roman" w:hAnsi="Times New Roman" w:cs="Times New Roman"/>
        </w:rPr>
        <w:t>Askeriye, polis, itfaiye ve vergi daireleri gibi.</w:t>
      </w:r>
    </w:p>
    <w:p w:rsidR="008427AD" w:rsidRDefault="008427AD" w:rsidP="008427AD">
      <w:pPr>
        <w:spacing w:before="120" w:after="0" w:line="240" w:lineRule="exact"/>
        <w:ind w:right="20"/>
        <w:jc w:val="both"/>
        <w:rPr>
          <w:rFonts w:ascii="Times New Roman" w:hAnsi="Times New Roman" w:cs="Times New Roman"/>
        </w:rPr>
      </w:pPr>
      <w:r>
        <w:rPr>
          <w:rFonts w:ascii="Times New Roman" w:hAnsi="Times New Roman" w:cs="Times New Roman"/>
        </w:rPr>
        <w:t>Blau ve Scott'a göre her bir sınıf örgütün karşılaştıkları sorunlar kendine özgü ve farklıdır. Örneğin, karşılıklı yarar sağlayan örgütlerin temel sorunu, yararlananların katıldığı ve kontrolü ellerinde tuttukları iç demokratik süreçle</w:t>
      </w:r>
      <w:r>
        <w:rPr>
          <w:rFonts w:ascii="Times New Roman" w:hAnsi="Times New Roman" w:cs="Times New Roman"/>
        </w:rPr>
        <w:softHyphen/>
        <w:t>rin devam ettirilmesi olurken, işletme örgütleri rekabet ortamında verimliliği en üst düzeye çıkarmaya çalışırlar. Hizmet örgütleri, müşterilere verilen mesleki hizmetler ile yönetsel usuller arasındaki uyuşmazlık sorunuyla karşılaşırken kamu çıkarına hizmet eden kurumlar halkın dışardan kontrolünü sağlayacak demokratik mekanizmaların geliştirilesi sorunuyla uğraşırlar.</w:t>
      </w:r>
    </w:p>
    <w:p w:rsidR="008427AD" w:rsidRDefault="008427AD" w:rsidP="008427AD">
      <w:pPr>
        <w:widowControl w:val="0"/>
        <w:numPr>
          <w:ilvl w:val="0"/>
          <w:numId w:val="2"/>
        </w:numPr>
        <w:tabs>
          <w:tab w:val="left" w:pos="630"/>
        </w:tabs>
        <w:spacing w:before="120" w:after="0" w:line="240" w:lineRule="exact"/>
        <w:ind w:right="20"/>
        <w:jc w:val="both"/>
        <w:rPr>
          <w:rFonts w:ascii="Times New Roman" w:hAnsi="Times New Roman" w:cs="Times New Roman"/>
        </w:rPr>
      </w:pPr>
      <w:r>
        <w:rPr>
          <w:rFonts w:ascii="Times New Roman" w:hAnsi="Times New Roman" w:cs="Times New Roman"/>
        </w:rPr>
        <w:t>Örgütlerin toplumun her kesiminde ve bütün faaliyet alanlarında var ol</w:t>
      </w:r>
      <w:r>
        <w:rPr>
          <w:rFonts w:ascii="Times New Roman" w:hAnsi="Times New Roman" w:cs="Times New Roman"/>
        </w:rPr>
        <w:softHyphen/>
        <w:t>duğunu belirten Bozkurt, bu örgütlerin faaliyet alanlarının, toplumsal yapıya şeklini verme, dönüşüme yöneltme ya da dönüşüme engel olma açısından farklı özellikler gösterdiğini söyler. "Kime yarar - kime zarar" adını verdiği ölçütü kullanan sosyolog, insanların bir yandan doğayı değiştirerek ürün elde ettikleri</w:t>
      </w:r>
      <w:r>
        <w:rPr>
          <w:rFonts w:ascii="Times New Roman" w:hAnsi="Times New Roman" w:cs="Times New Roman"/>
        </w:rPr>
        <w:softHyphen/>
        <w:t>ni, bir yandan bu üretim sırasında ve sonrasında bir gruplaşmaya gittiklerini; sonra bu durumun korunmasına ya da değiştirilmesine yönelik faaliyetleri ger</w:t>
      </w:r>
      <w:r>
        <w:rPr>
          <w:rFonts w:ascii="Times New Roman" w:hAnsi="Times New Roman" w:cs="Times New Roman"/>
        </w:rPr>
        <w:softHyphen/>
        <w:t>çekleştirdiklerini ve bunları yaparken çeşitli türde örgütler oluşturduklarını belirtir. Bu örgütler:</w:t>
      </w:r>
    </w:p>
    <w:p w:rsidR="008427AD" w:rsidRDefault="008427AD" w:rsidP="008427AD">
      <w:pPr>
        <w:spacing w:before="120" w:after="0" w:line="240" w:lineRule="exact"/>
        <w:ind w:right="20"/>
        <w:jc w:val="both"/>
        <w:rPr>
          <w:rFonts w:ascii="Times New Roman" w:hAnsi="Times New Roman" w:cs="Times New Roman"/>
        </w:rPr>
      </w:pPr>
      <w:r>
        <w:rPr>
          <w:rStyle w:val="Gvdemetnitalik"/>
          <w:rFonts w:ascii="Times New Roman" w:hAnsi="Times New Roman" w:cs="Times New Roman"/>
          <w:i/>
          <w:iCs/>
          <w:sz w:val="19"/>
          <w:szCs w:val="19"/>
        </w:rPr>
        <w:t>Üretim örgütleri:</w:t>
      </w:r>
      <w:r>
        <w:rPr>
          <w:rStyle w:val="Gvdemetnitalik"/>
          <w:rFonts w:ascii="Times New Roman" w:eastAsia="Book Antiqua" w:hAnsi="Times New Roman" w:cs="Times New Roman"/>
          <w:sz w:val="8"/>
          <w:szCs w:val="8"/>
        </w:rPr>
        <w:t xml:space="preserve"> </w:t>
      </w:r>
      <w:r>
        <w:rPr>
          <w:rFonts w:ascii="Times New Roman" w:hAnsi="Times New Roman" w:cs="Times New Roman"/>
        </w:rPr>
        <w:t>Her türlü mal ve hizmet üreten örgütler, bu üretim için gerekli alt yapısal hizmetleri üreten örgütler gibi.</w:t>
      </w:r>
    </w:p>
    <w:p w:rsidR="008427AD" w:rsidRDefault="008427AD" w:rsidP="008427AD">
      <w:pPr>
        <w:widowControl w:val="0"/>
        <w:tabs>
          <w:tab w:val="left" w:pos="636"/>
        </w:tabs>
        <w:spacing w:before="120" w:after="0" w:line="240" w:lineRule="exact"/>
        <w:ind w:right="20"/>
        <w:jc w:val="both"/>
        <w:rPr>
          <w:rFonts w:ascii="Times New Roman" w:hAnsi="Times New Roman" w:cs="Times New Roman"/>
        </w:rPr>
      </w:pPr>
      <w:r>
        <w:rPr>
          <w:rStyle w:val="Gvdemetnitalik"/>
          <w:rFonts w:ascii="Times New Roman" w:hAnsi="Times New Roman" w:cs="Times New Roman"/>
          <w:i/>
          <w:iCs/>
          <w:sz w:val="19"/>
          <w:szCs w:val="19"/>
        </w:rPr>
        <w:t>Toplumsal sınıf örgütleri:</w:t>
      </w:r>
      <w:r>
        <w:rPr>
          <w:rStyle w:val="Gvdemetnitalik"/>
          <w:rFonts w:ascii="Times New Roman" w:eastAsia="Book Antiqua" w:hAnsi="Times New Roman" w:cs="Times New Roman"/>
          <w:sz w:val="8"/>
          <w:szCs w:val="8"/>
        </w:rPr>
        <w:t xml:space="preserve"> </w:t>
      </w:r>
      <w:r>
        <w:rPr>
          <w:rFonts w:ascii="Times New Roman" w:hAnsi="Times New Roman" w:cs="Times New Roman"/>
        </w:rPr>
        <w:t>Meslek kuruluşları, işçi ve işveren sendikaları, odalar, siyasal partiler, kooperatifler, mahalli örgütler, bilimsel faaliyette bulu</w:t>
      </w:r>
      <w:r>
        <w:rPr>
          <w:rFonts w:ascii="Times New Roman" w:hAnsi="Times New Roman" w:cs="Times New Roman"/>
        </w:rPr>
        <w:softHyphen/>
        <w:t>nanların kurdukları örgütler, öğrenci dernekleri gibi.</w:t>
      </w:r>
    </w:p>
    <w:p w:rsidR="008427AD" w:rsidRDefault="008427AD" w:rsidP="008427AD">
      <w:pPr>
        <w:widowControl w:val="0"/>
        <w:tabs>
          <w:tab w:val="left" w:pos="636"/>
        </w:tabs>
        <w:spacing w:before="120" w:after="0" w:line="240" w:lineRule="exact"/>
        <w:ind w:right="20"/>
        <w:jc w:val="both"/>
        <w:rPr>
          <w:rFonts w:ascii="Times New Roman" w:hAnsi="Times New Roman" w:cs="Times New Roman"/>
        </w:rPr>
      </w:pPr>
      <w:r>
        <w:rPr>
          <w:rStyle w:val="Gvdemetnitalik"/>
          <w:rFonts w:ascii="Times New Roman" w:hAnsi="Times New Roman" w:cs="Times New Roman"/>
          <w:i/>
          <w:iCs/>
          <w:sz w:val="19"/>
          <w:szCs w:val="19"/>
        </w:rPr>
        <w:t>Düzenleyici ve koruyucu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Millet meclisi, hükümet ve bakanlıklar gibi yasama ve yürütme örgütleri; mahkemeler (adli örgüt), hapishaneler gibi denetleyici ve koruyucu örgütler; okullar, dini örgütler gibi ideolojiyi yayan ve kuşaklar arasında sürekliliği sağlayan örgütler vb.</w:t>
      </w:r>
    </w:p>
    <w:p w:rsidR="008427AD" w:rsidRDefault="008427AD" w:rsidP="008427AD">
      <w:pPr>
        <w:widowControl w:val="0"/>
        <w:tabs>
          <w:tab w:val="left" w:pos="636"/>
        </w:tabs>
        <w:spacing w:before="120" w:after="0" w:line="240" w:lineRule="exact"/>
        <w:ind w:right="20"/>
        <w:jc w:val="both"/>
        <w:rPr>
          <w:rFonts w:ascii="Times New Roman" w:hAnsi="Times New Roman" w:cs="Times New Roman"/>
        </w:rPr>
      </w:pPr>
      <w:r>
        <w:rPr>
          <w:rStyle w:val="Gvdemetnitalik"/>
          <w:rFonts w:ascii="Times New Roman" w:hAnsi="Times New Roman" w:cs="Times New Roman"/>
          <w:i/>
          <w:iCs/>
          <w:sz w:val="19"/>
          <w:szCs w:val="19"/>
        </w:rPr>
        <w:t>Toplumsal değişmeyi hızlandırmaya ya do yönünü değiştirmeğe yönelik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Bunlar temelde üçüncü grubun bir özel görünümü durumundadırlar. Toplumsal yapının özel koşullarına göre her üç kategorideki bazı örgütler, telli koşullar altında bu sınıfa girebilirler. Örneğin, 3. kategoriden, kendi kendini fesheden bir meclis, 2. kategoriden bir siyasal parti ve 1. kategoriden yeni bir üretim tekniği ya da aracı gerçekleştiren bir üretim örgütü gibi.</w:t>
      </w:r>
    </w:p>
    <w:p w:rsidR="008427AD" w:rsidRDefault="008427AD" w:rsidP="008427AD">
      <w:pPr>
        <w:pStyle w:val="Balk30"/>
        <w:keepNext/>
        <w:keepLines/>
        <w:numPr>
          <w:ilvl w:val="0"/>
          <w:numId w:val="1"/>
        </w:numPr>
        <w:shd w:val="clear" w:color="auto" w:fill="auto"/>
        <w:tabs>
          <w:tab w:val="left" w:pos="261"/>
        </w:tabs>
        <w:spacing w:before="120" w:after="0" w:line="240" w:lineRule="exact"/>
        <w:jc w:val="both"/>
        <w:rPr>
          <w:rFonts w:ascii="Times New Roman" w:hAnsi="Times New Roman" w:cs="Times New Roman"/>
          <w:sz w:val="22"/>
          <w:szCs w:val="22"/>
        </w:rPr>
      </w:pPr>
      <w:bookmarkStart w:id="2" w:name="bookmark13"/>
      <w:r>
        <w:rPr>
          <w:rFonts w:ascii="Times New Roman" w:hAnsi="Times New Roman" w:cs="Times New Roman"/>
          <w:sz w:val="22"/>
          <w:szCs w:val="22"/>
        </w:rPr>
        <w:t>Kullanılan Teknolojiye Göre Örgütler</w:t>
      </w:r>
      <w:bookmarkEnd w:id="2"/>
    </w:p>
    <w:p w:rsidR="008427AD" w:rsidRDefault="008427AD" w:rsidP="008427AD">
      <w:pPr>
        <w:widowControl w:val="0"/>
        <w:numPr>
          <w:ilvl w:val="0"/>
          <w:numId w:val="3"/>
        </w:numPr>
        <w:tabs>
          <w:tab w:val="left" w:pos="636"/>
        </w:tabs>
        <w:spacing w:before="120" w:after="0" w:line="240" w:lineRule="exact"/>
        <w:ind w:right="20"/>
        <w:jc w:val="both"/>
        <w:rPr>
          <w:rFonts w:ascii="Times New Roman" w:hAnsi="Times New Roman" w:cs="Times New Roman"/>
        </w:rPr>
      </w:pPr>
      <w:r>
        <w:rPr>
          <w:rFonts w:ascii="Times New Roman" w:hAnsi="Times New Roman" w:cs="Times New Roman"/>
        </w:rPr>
        <w:t>203 İngiliz imalat işletmesinde yaptığı karşılaştırmalı çalışmadan elde et</w:t>
      </w:r>
      <w:r>
        <w:rPr>
          <w:rFonts w:ascii="Times New Roman" w:hAnsi="Times New Roman" w:cs="Times New Roman"/>
        </w:rPr>
        <w:softHyphen/>
        <w:t xml:space="preserve">tiği bulguları değerlendiren </w:t>
      </w:r>
      <w:r>
        <w:rPr>
          <w:rStyle w:val="GvdemetniKaln"/>
          <w:rFonts w:ascii="Times New Roman" w:hAnsi="Times New Roman" w:cs="Times New Roman"/>
          <w:lang w:val="en-US"/>
        </w:rPr>
        <w:t xml:space="preserve">Joan Woodward, </w:t>
      </w:r>
      <w:r>
        <w:rPr>
          <w:rFonts w:ascii="Times New Roman" w:hAnsi="Times New Roman" w:cs="Times New Roman"/>
        </w:rPr>
        <w:t>örgütleri, kullanılan teknolojinin karmaşıklık derecesine göre üç grup altında toplar:</w:t>
      </w:r>
    </w:p>
    <w:p w:rsidR="008427AD" w:rsidRDefault="008427AD" w:rsidP="008427AD">
      <w:pPr>
        <w:widowControl w:val="0"/>
        <w:spacing w:before="120" w:after="0" w:line="240" w:lineRule="exact"/>
        <w:jc w:val="both"/>
        <w:rPr>
          <w:rFonts w:ascii="Times New Roman" w:hAnsi="Times New Roman" w:cs="Times New Roman"/>
        </w:rPr>
      </w:pPr>
      <w:r>
        <w:rPr>
          <w:rFonts w:ascii="Times New Roman" w:hAnsi="Times New Roman" w:cs="Times New Roman"/>
        </w:rPr>
        <w:t>Küçük miktarda ve birim üretimde bulunan örgütler,</w:t>
      </w:r>
    </w:p>
    <w:p w:rsidR="008427AD" w:rsidRDefault="008427AD" w:rsidP="008427AD">
      <w:pPr>
        <w:widowControl w:val="0"/>
        <w:spacing w:before="120" w:after="0" w:line="240" w:lineRule="exact"/>
        <w:jc w:val="both"/>
        <w:rPr>
          <w:rFonts w:ascii="Times New Roman" w:hAnsi="Times New Roman" w:cs="Times New Roman"/>
        </w:rPr>
      </w:pPr>
      <w:r>
        <w:rPr>
          <w:rFonts w:ascii="Times New Roman" w:hAnsi="Times New Roman" w:cs="Times New Roman"/>
        </w:rPr>
        <w:t>Büyük miktarda ve kitle üretimi yapan örgütler,</w:t>
      </w:r>
    </w:p>
    <w:p w:rsidR="008427AD" w:rsidRDefault="008427AD" w:rsidP="008427AD">
      <w:pPr>
        <w:widowControl w:val="0"/>
        <w:tabs>
          <w:tab w:val="left" w:pos="636"/>
        </w:tabs>
        <w:spacing w:before="120" w:after="0" w:line="240" w:lineRule="exact"/>
        <w:jc w:val="both"/>
        <w:rPr>
          <w:rFonts w:ascii="Times New Roman" w:hAnsi="Times New Roman" w:cs="Times New Roman"/>
        </w:rPr>
      </w:pPr>
      <w:r>
        <w:rPr>
          <w:rFonts w:ascii="Times New Roman" w:hAnsi="Times New Roman" w:cs="Times New Roman"/>
        </w:rPr>
        <w:t>Süreç üretiminde bulunan örgütler.</w:t>
      </w:r>
    </w:p>
    <w:p w:rsidR="008427AD" w:rsidRDefault="008427AD" w:rsidP="008427AD">
      <w:pPr>
        <w:spacing w:before="120" w:after="0" w:line="240" w:lineRule="exact"/>
        <w:ind w:right="20"/>
        <w:jc w:val="both"/>
        <w:rPr>
          <w:rFonts w:ascii="Times New Roman" w:hAnsi="Times New Roman" w:cs="Times New Roman"/>
        </w:rPr>
      </w:pPr>
      <w:r>
        <w:rPr>
          <w:rFonts w:ascii="Times New Roman" w:hAnsi="Times New Roman" w:cs="Times New Roman"/>
        </w:rPr>
        <w:t>Bunlardan kitle üretimi, oldukça aşırı bürokratik örgüt tipi doğurur. Diğer iki tip ise daha az belirgin rol sistemleri doğurarak sorunlarla karşılaşıldığında uzm&amp;n bilgisinden daha fazla yararlanır.</w:t>
      </w:r>
    </w:p>
    <w:p w:rsidR="008427AD" w:rsidRDefault="008427AD" w:rsidP="008427AD">
      <w:pPr>
        <w:widowControl w:val="0"/>
        <w:numPr>
          <w:ilvl w:val="0"/>
          <w:numId w:val="3"/>
        </w:numPr>
        <w:tabs>
          <w:tab w:val="left" w:pos="898"/>
        </w:tabs>
        <w:spacing w:before="120" w:after="0" w:line="240" w:lineRule="exact"/>
        <w:ind w:right="20"/>
        <w:jc w:val="both"/>
        <w:rPr>
          <w:rFonts w:ascii="Times New Roman" w:hAnsi="Times New Roman" w:cs="Times New Roman"/>
        </w:rPr>
      </w:pPr>
      <w:r>
        <w:rPr>
          <w:rFonts w:ascii="Times New Roman" w:hAnsi="Times New Roman" w:cs="Times New Roman"/>
        </w:rPr>
        <w:t>Teknolojik farklılıkların yapısal özellikleri üzerinde duran VVoodvvard'dan farklı olarak teknolojiyi, endüstri tarafından yaratılan mal ve hizmetleri oluşturmada düzenli bir biçimde kullanılan fiziksel nesneler ve tek</w:t>
      </w:r>
      <w:r>
        <w:rPr>
          <w:rFonts w:ascii="Times New Roman" w:hAnsi="Times New Roman" w:cs="Times New Roman"/>
        </w:rPr>
        <w:softHyphen/>
        <w:t xml:space="preserve">nik faaliyetler bileşimi olarak tanımlayan </w:t>
      </w:r>
      <w:r>
        <w:rPr>
          <w:rStyle w:val="GvdemetniKaln"/>
          <w:rFonts w:ascii="Times New Roman" w:hAnsi="Times New Roman" w:cs="Times New Roman"/>
        </w:rPr>
        <w:t xml:space="preserve">Blauner, </w:t>
      </w:r>
      <w:r>
        <w:rPr>
          <w:rFonts w:ascii="Times New Roman" w:hAnsi="Times New Roman" w:cs="Times New Roman"/>
        </w:rPr>
        <w:t>yabancılaşma ve özgürlük kavramları üzerinde durur. Yani, farklı teknik sistemlerdeki iş ile bireyin uyu</w:t>
      </w:r>
      <w:r>
        <w:rPr>
          <w:rFonts w:ascii="Times New Roman" w:hAnsi="Times New Roman" w:cs="Times New Roman"/>
        </w:rPr>
        <w:softHyphen/>
        <w:t>munun yarattığı sonuçlara yönelir. Yazar, insan ile işi arasındaki duruma göre 3 tip örgüt önerir.</w:t>
      </w:r>
    </w:p>
    <w:p w:rsidR="008427AD" w:rsidRDefault="008427AD" w:rsidP="008427AD">
      <w:pPr>
        <w:widowControl w:val="0"/>
        <w:tabs>
          <w:tab w:val="left" w:pos="636"/>
        </w:tabs>
        <w:spacing w:before="120" w:after="0" w:line="240" w:lineRule="exact"/>
        <w:ind w:right="20"/>
        <w:jc w:val="both"/>
        <w:rPr>
          <w:rStyle w:val="Gvdemetnitalik"/>
          <w:rFonts w:ascii="Times New Roman" w:hAnsi="Times New Roman" w:cs="Times New Roman"/>
          <w:i/>
          <w:iCs/>
          <w:sz w:val="19"/>
          <w:szCs w:val="19"/>
        </w:rPr>
      </w:pPr>
    </w:p>
    <w:p w:rsidR="008427AD" w:rsidRDefault="008427AD" w:rsidP="008427AD">
      <w:pPr>
        <w:widowControl w:val="0"/>
        <w:tabs>
          <w:tab w:val="left" w:pos="636"/>
        </w:tabs>
        <w:spacing w:before="120" w:after="0" w:line="240" w:lineRule="exact"/>
        <w:ind w:right="20"/>
        <w:jc w:val="both"/>
      </w:pPr>
      <w:r>
        <w:rPr>
          <w:rStyle w:val="Gvdemetnitalik"/>
          <w:rFonts w:ascii="Times New Roman" w:hAnsi="Times New Roman" w:cs="Times New Roman"/>
          <w:i/>
          <w:iCs/>
          <w:sz w:val="19"/>
          <w:szCs w:val="19"/>
        </w:rPr>
        <w:t>Uzun zincir teknolojisine dayanan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Bu örgütlerde görevlerle sü</w:t>
      </w:r>
      <w:r>
        <w:rPr>
          <w:rFonts w:ascii="Times New Roman" w:hAnsi="Times New Roman" w:cs="Times New Roman"/>
        </w:rPr>
        <w:softHyphen/>
        <w:t>reçler arasında karşılıklı bağımlılık vardır. Montaj yapan örgütler gibi.</w:t>
      </w:r>
    </w:p>
    <w:p w:rsidR="008427AD" w:rsidRDefault="008427AD" w:rsidP="008427AD">
      <w:pPr>
        <w:widowControl w:val="0"/>
        <w:tabs>
          <w:tab w:val="left" w:pos="636"/>
        </w:tabs>
        <w:spacing w:before="120" w:after="0" w:line="240" w:lineRule="exact"/>
        <w:jc w:val="both"/>
        <w:rPr>
          <w:rFonts w:ascii="Times New Roman" w:hAnsi="Times New Roman" w:cs="Times New Roman"/>
        </w:rPr>
      </w:pPr>
      <w:r>
        <w:rPr>
          <w:rStyle w:val="Gvdemetnitalik"/>
          <w:rFonts w:ascii="Times New Roman" w:hAnsi="Times New Roman" w:cs="Times New Roman"/>
          <w:i/>
          <w:iCs/>
          <w:sz w:val="19"/>
          <w:szCs w:val="19"/>
        </w:rPr>
        <w:t>Aracı teknolojiyi kullanan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Bu tür örgütlerin temel işlevi, birbiriyle</w:t>
      </w:r>
    </w:p>
    <w:p w:rsidR="008427AD" w:rsidRDefault="008427AD" w:rsidP="008427AD">
      <w:pPr>
        <w:tabs>
          <w:tab w:val="right" w:pos="6720"/>
        </w:tabs>
        <w:spacing w:before="120" w:after="0" w:line="240" w:lineRule="exact"/>
        <w:ind w:right="20"/>
        <w:jc w:val="both"/>
        <w:rPr>
          <w:rFonts w:ascii="Times New Roman" w:hAnsi="Times New Roman" w:cs="Times New Roman"/>
        </w:rPr>
      </w:pPr>
      <w:r>
        <w:rPr>
          <w:rFonts w:ascii="Times New Roman" w:hAnsi="Times New Roman" w:cs="Times New Roman"/>
        </w:rPr>
        <w:lastRenderedPageBreak/>
        <w:t xml:space="preserve">karşılıklı bağımlı olan ya da olmak isteyen müşterilerle bağ kurmaktır. Sigorta şirketleri ve işbulma kurumlan gibi.                                                                                                                                    </w:t>
      </w:r>
      <w:r>
        <w:rPr>
          <w:rStyle w:val="Gvdemetnitalik"/>
          <w:rFonts w:ascii="Times New Roman" w:hAnsi="Times New Roman" w:cs="Times New Roman"/>
          <w:i/>
          <w:iCs/>
          <w:sz w:val="19"/>
          <w:szCs w:val="19"/>
        </w:rPr>
        <w:t>Yoğun Teknoloji Örgütleri:</w:t>
      </w:r>
      <w:r>
        <w:rPr>
          <w:rStyle w:val="Gvdemetnitalik"/>
          <w:rFonts w:ascii="Times New Roman" w:eastAsia="Book Antiqua" w:hAnsi="Times New Roman" w:cs="Times New Roman"/>
          <w:sz w:val="8"/>
          <w:szCs w:val="8"/>
        </w:rPr>
        <w:t xml:space="preserve"> </w:t>
      </w:r>
      <w:r>
        <w:rPr>
          <w:rFonts w:ascii="Times New Roman" w:hAnsi="Times New Roman" w:cs="Times New Roman"/>
        </w:rPr>
        <w:t>Bu örgütler bazı nesnelerde değişiklik yapma amacıyla çeşitli teknikleri kullanır. Okul ve hastanelerde nesne insan iken, mc bilya sektöründe ağaç ve çeliktir.</w:t>
      </w:r>
    </w:p>
    <w:p w:rsidR="008427AD" w:rsidRDefault="008427AD" w:rsidP="008427AD">
      <w:pPr>
        <w:widowControl w:val="0"/>
        <w:numPr>
          <w:ilvl w:val="0"/>
          <w:numId w:val="3"/>
        </w:numPr>
        <w:tabs>
          <w:tab w:val="left" w:pos="646"/>
        </w:tabs>
        <w:spacing w:before="120" w:after="0" w:line="240" w:lineRule="exact"/>
        <w:ind w:right="40"/>
        <w:jc w:val="both"/>
        <w:rPr>
          <w:rFonts w:ascii="Times New Roman" w:hAnsi="Times New Roman" w:cs="Times New Roman"/>
        </w:rPr>
      </w:pPr>
      <w:r>
        <w:rPr>
          <w:rFonts w:ascii="Times New Roman" w:hAnsi="Times New Roman" w:cs="Times New Roman"/>
        </w:rPr>
        <w:t>Örgütsel yapı ile teknoloji arasındaki ilişkileri inceleyen bir diğer yazi da James Thompson'dur. Thomspon'a göre kullanılan temel teknoloji, bir örgi tün girdilerini çıktıya dönüştürerek çevreye sunmada kullandığı süreçtir. B teknolojinin öngördüğü karşılıklı bağımlılık ve faaliyetlerin eşgüdümü ve dem timi ana değişkenleri oluşturur. Yazar örgütlerin kullandığı üç tür teknoloji v bunlara uygun örgüt yapılarından söz eder.</w:t>
      </w:r>
    </w:p>
    <w:p w:rsidR="008427AD" w:rsidRDefault="008427AD" w:rsidP="008427AD">
      <w:pPr>
        <w:spacing w:before="120" w:after="0" w:line="240" w:lineRule="exact"/>
        <w:ind w:right="40"/>
        <w:jc w:val="both"/>
        <w:rPr>
          <w:rFonts w:ascii="Times New Roman" w:hAnsi="Times New Roman" w:cs="Times New Roman"/>
        </w:rPr>
      </w:pPr>
      <w:r>
        <w:rPr>
          <w:rFonts w:ascii="Times New Roman" w:hAnsi="Times New Roman" w:cs="Times New Roman"/>
        </w:rPr>
        <w:t xml:space="preserve">Bunlardan ilkinde yapılan faaliyetler belirli kişi ve grupları birbirine bağla </w:t>
      </w:r>
      <w:r>
        <w:rPr>
          <w:rStyle w:val="Gvdemetnitalik"/>
          <w:rFonts w:ascii="Times New Roman" w:eastAsia="Book Antiqua" w:hAnsi="Times New Roman" w:cs="Times New Roman"/>
          <w:i/>
          <w:iCs/>
          <w:sz w:val="17"/>
          <w:szCs w:val="17"/>
        </w:rPr>
        <w:t>Aracı</w:t>
      </w:r>
      <w:r>
        <w:rPr>
          <w:rFonts w:ascii="Times New Roman" w:hAnsi="Times New Roman" w:cs="Times New Roman"/>
        </w:rPr>
        <w:t xml:space="preserve"> teknoloji denen bu türde örneğin banka ve sigorta kuruluşları, para yat ranlarla kredi kullananları; telefon şirketleri ise telefon eden ile edilene aracılı eder. Bu teknolojide, faaliyetler arası ilişkiler bir araya getirici karşılıklı ilişkilt biçimindedir. Bu nedenle bu teknolojiyi kullanan örgütlerde standartlaşma çc önemlidir.</w:t>
      </w:r>
    </w:p>
    <w:p w:rsidR="008427AD" w:rsidRDefault="008427AD" w:rsidP="008427AD">
      <w:pPr>
        <w:spacing w:before="120" w:after="0" w:line="240" w:lineRule="exact"/>
        <w:ind w:right="40"/>
        <w:jc w:val="both"/>
        <w:rPr>
          <w:rFonts w:ascii="Times New Roman" w:hAnsi="Times New Roman" w:cs="Times New Roman"/>
        </w:rPr>
      </w:pPr>
      <w:r>
        <w:rPr>
          <w:rFonts w:ascii="Times New Roman" w:hAnsi="Times New Roman" w:cs="Times New Roman"/>
        </w:rPr>
        <w:t xml:space="preserve">İkinci tür teknolojide, faaliyetler arası ilişkilerde birbirini izleyen </w:t>
      </w:r>
      <w:r>
        <w:rPr>
          <w:rStyle w:val="Gvdemetnitalik"/>
          <w:rFonts w:ascii="Times New Roman" w:eastAsia="Book Antiqua" w:hAnsi="Times New Roman" w:cs="Times New Roman"/>
          <w:i/>
          <w:iCs/>
          <w:sz w:val="17"/>
          <w:szCs w:val="17"/>
        </w:rPr>
        <w:t>karşılık bağımlılık</w:t>
      </w:r>
      <w:r>
        <w:rPr>
          <w:rFonts w:ascii="Times New Roman" w:hAnsi="Times New Roman" w:cs="Times New Roman"/>
        </w:rPr>
        <w:t xml:space="preserve"> temeldir. Kitle üretimi yapan montaj hattı örgütleri buna en iyi örnel tir. Standartlaşmaya ek olarak planlama da son derece önemlidir.</w:t>
      </w:r>
    </w:p>
    <w:p w:rsidR="008427AD" w:rsidRDefault="008427AD" w:rsidP="008427AD">
      <w:pPr>
        <w:spacing w:before="120" w:after="0" w:line="240" w:lineRule="exact"/>
        <w:ind w:right="40"/>
        <w:jc w:val="both"/>
        <w:rPr>
          <w:rFonts w:ascii="Times New Roman" w:hAnsi="Times New Roman" w:cs="Times New Roman"/>
        </w:rPr>
      </w:pPr>
      <w:r>
        <w:rPr>
          <w:rFonts w:ascii="Times New Roman" w:hAnsi="Times New Roman" w:cs="Times New Roman"/>
        </w:rPr>
        <w:t xml:space="preserve">Son tür teknoloji </w:t>
      </w:r>
      <w:r>
        <w:rPr>
          <w:rStyle w:val="Gvdemetnitalik"/>
          <w:rFonts w:ascii="Times New Roman" w:eastAsia="Book Antiqua" w:hAnsi="Times New Roman" w:cs="Times New Roman"/>
          <w:i/>
          <w:iCs/>
          <w:sz w:val="17"/>
          <w:szCs w:val="17"/>
        </w:rPr>
        <w:t>yoğun</w:t>
      </w:r>
      <w:r>
        <w:rPr>
          <w:rFonts w:ascii="Times New Roman" w:hAnsi="Times New Roman" w:cs="Times New Roman"/>
        </w:rPr>
        <w:t xml:space="preserve"> teknolojidir. Bu teknolojinin en önemli özeliği, b işi başarmak için yapılacak olan faaliyetlerin karşılıklı olarak birbirine bağlı o masıdır. Dolayısıyla bu tür teknolojide diğerlerinden farklı olarak çok yönl karşılıklı bağımlılık söz konusudur. Bu tür teknolojiyi kullanan en tipik örgi hastanedir. Çünkü böyle bir teknoloji için en uygun yapı organik örgüt yapış dır. Bu yapı içinde eşgüdüm, çalışanların karşılıklı uyumu ile sağlanabilir.</w:t>
      </w:r>
    </w:p>
    <w:p w:rsidR="008427AD" w:rsidRDefault="008427AD" w:rsidP="008427AD">
      <w:pPr>
        <w:pStyle w:val="Balk30"/>
        <w:keepNext/>
        <w:keepLines/>
        <w:numPr>
          <w:ilvl w:val="0"/>
          <w:numId w:val="1"/>
        </w:numPr>
        <w:shd w:val="clear" w:color="auto" w:fill="auto"/>
        <w:tabs>
          <w:tab w:val="left" w:pos="254"/>
        </w:tabs>
        <w:spacing w:before="120" w:after="0" w:line="240" w:lineRule="exact"/>
        <w:jc w:val="both"/>
        <w:rPr>
          <w:rFonts w:ascii="Times New Roman" w:hAnsi="Times New Roman" w:cs="Times New Roman"/>
          <w:sz w:val="22"/>
          <w:szCs w:val="22"/>
        </w:rPr>
      </w:pPr>
      <w:bookmarkStart w:id="3" w:name="bookmark14"/>
      <w:r>
        <w:rPr>
          <w:rFonts w:ascii="Times New Roman" w:hAnsi="Times New Roman" w:cs="Times New Roman"/>
          <w:sz w:val="22"/>
          <w:szCs w:val="22"/>
        </w:rPr>
        <w:t>Denetim ve Düzenlemeye Dayanan Örgütler</w:t>
      </w:r>
      <w:bookmarkEnd w:id="3"/>
    </w:p>
    <w:p w:rsidR="008427AD" w:rsidRDefault="008427AD" w:rsidP="008427AD">
      <w:pPr>
        <w:spacing w:before="120" w:after="0" w:line="240" w:lineRule="exact"/>
        <w:ind w:right="40"/>
        <w:jc w:val="both"/>
        <w:rPr>
          <w:rFonts w:ascii="Times New Roman" w:hAnsi="Times New Roman" w:cs="Times New Roman"/>
        </w:rPr>
      </w:pPr>
      <w:r>
        <w:rPr>
          <w:rFonts w:ascii="Times New Roman" w:hAnsi="Times New Roman" w:cs="Times New Roman"/>
        </w:rPr>
        <w:t xml:space="preserve">Yaptığı sınıflandırmaya temel değişken olarak </w:t>
      </w:r>
      <w:r>
        <w:rPr>
          <w:rStyle w:val="Gvdemetnitalik"/>
          <w:rFonts w:ascii="Times New Roman" w:eastAsia="Book Antiqua" w:hAnsi="Times New Roman" w:cs="Times New Roman"/>
          <w:i/>
          <w:iCs/>
          <w:sz w:val="17"/>
          <w:szCs w:val="17"/>
        </w:rPr>
        <w:t>uyum</w:t>
      </w:r>
      <w:r>
        <w:rPr>
          <w:rFonts w:ascii="Times New Roman" w:hAnsi="Times New Roman" w:cs="Times New Roman"/>
        </w:rPr>
        <w:t xml:space="preserve"> ölçütünü alan Etzioni, as larını kontrol etmede amirin kullandığı otorite ile bu otoriteye astın </w:t>
      </w:r>
      <w:r>
        <w:rPr>
          <w:rStyle w:val="Gvdemetnitalik"/>
          <w:rFonts w:ascii="Times New Roman" w:eastAsia="Book Antiqua" w:hAnsi="Times New Roman" w:cs="Times New Roman"/>
          <w:i/>
          <w:iCs/>
          <w:sz w:val="17"/>
          <w:szCs w:val="17"/>
        </w:rPr>
        <w:t>uyum</w:t>
      </w:r>
      <w:r>
        <w:rPr>
          <w:rFonts w:ascii="Times New Roman" w:hAnsi="Times New Roman" w:cs="Times New Roman"/>
        </w:rPr>
        <w:t xml:space="preserve"> den cesi arasındaki ilişkiyi inceler. Astların uyumunu sağlayacak üç tür otorite va dır. Bunlar korkutucu (zorlayıcı), ödüllendirici ve normatif (kuralcı) otorite ti] leridir. Korkutucu (zorlayıcı) otoritenin, fiziksel güç kullanma, alıkoyma, tutul lama ve faaliyetleri kısıtlama gibi yaptırımlara dayandığını; ödüllendirici otor tenin, maddi kaynakların ve ödüllerin yani ücret, ikramiye ve yan ödemeleri dağıtımı yoluyla denetimine dayandığını; normatif (kuralcı) otoritenin ise, sen bolik ödül ve mahrumiyetlerin kullanılması olduğunu belirten Etzioni, bu otor te türlerinin egemen oldukları örgütleri de dört ana grupta toplar.</w:t>
      </w:r>
    </w:p>
    <w:p w:rsidR="008427AD" w:rsidRDefault="008427AD" w:rsidP="008427AD">
      <w:pPr>
        <w:widowControl w:val="0"/>
        <w:spacing w:before="120" w:after="0" w:line="240" w:lineRule="exact"/>
        <w:ind w:right="40"/>
        <w:jc w:val="both"/>
        <w:rPr>
          <w:rFonts w:ascii="Times New Roman" w:hAnsi="Times New Roman" w:cs="Times New Roman"/>
        </w:rPr>
      </w:pPr>
      <w:r>
        <w:rPr>
          <w:rStyle w:val="Gvdemetnitalik"/>
          <w:rFonts w:ascii="Times New Roman" w:hAnsi="Times New Roman" w:cs="Times New Roman"/>
          <w:i/>
          <w:iCs/>
          <w:sz w:val="19"/>
          <w:szCs w:val="19"/>
        </w:rPr>
        <w:t>Zorlayıcı otoritenin egemen olduğu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Hapishane ve ıslahevleı akıl hastaneleri, esir kampları gibi.</w:t>
      </w:r>
    </w:p>
    <w:p w:rsidR="008427AD" w:rsidRDefault="008427AD" w:rsidP="008427AD">
      <w:pPr>
        <w:widowControl w:val="0"/>
        <w:tabs>
          <w:tab w:val="left" w:pos="664"/>
        </w:tabs>
        <w:spacing w:before="120" w:after="0" w:line="240" w:lineRule="exact"/>
        <w:ind w:right="40"/>
        <w:jc w:val="both"/>
        <w:rPr>
          <w:rFonts w:ascii="Times New Roman" w:hAnsi="Times New Roman" w:cs="Times New Roman"/>
        </w:rPr>
      </w:pPr>
      <w:r>
        <w:rPr>
          <w:rStyle w:val="Gvdemetnitalik"/>
          <w:rFonts w:ascii="Times New Roman" w:hAnsi="Times New Roman" w:cs="Times New Roman"/>
          <w:i/>
          <w:iCs/>
          <w:sz w:val="19"/>
          <w:szCs w:val="19"/>
        </w:rPr>
        <w:t>Ödüllendirici otoritenin egemen olduğu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Ticaret ve sanayi kuru</w:t>
      </w:r>
      <w:r>
        <w:rPr>
          <w:rFonts w:ascii="Times New Roman" w:hAnsi="Times New Roman" w:cs="Times New Roman"/>
        </w:rPr>
        <w:softHyphen/>
        <w:t>luşları, işçi sendikaları gibi.</w:t>
      </w:r>
    </w:p>
    <w:p w:rsidR="008427AD" w:rsidRDefault="008427AD" w:rsidP="008427AD">
      <w:pPr>
        <w:widowControl w:val="0"/>
        <w:tabs>
          <w:tab w:val="left" w:pos="664"/>
        </w:tabs>
        <w:spacing w:before="120" w:after="0" w:line="240" w:lineRule="exact"/>
        <w:ind w:right="40"/>
        <w:jc w:val="both"/>
        <w:rPr>
          <w:rFonts w:ascii="Times New Roman" w:hAnsi="Times New Roman" w:cs="Times New Roman"/>
        </w:rPr>
      </w:pPr>
      <w:r>
        <w:rPr>
          <w:rStyle w:val="Gvdemetnitalik"/>
          <w:rFonts w:ascii="Times New Roman" w:hAnsi="Times New Roman" w:cs="Times New Roman"/>
          <w:i/>
          <w:iCs/>
          <w:sz w:val="19"/>
          <w:szCs w:val="19"/>
        </w:rPr>
        <w:t>Normatif (kuralcı) otoritenin egemen olduğu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Dinsel örgütler, ideolojiye dayalı siyasal örgütler ya da partiler, hastaneler, üniversiteler, gönüllü kuruluşlar, meslek kuruluşları gibi.</w:t>
      </w:r>
    </w:p>
    <w:p w:rsidR="008427AD" w:rsidRDefault="008427AD" w:rsidP="008427AD">
      <w:pPr>
        <w:widowControl w:val="0"/>
        <w:tabs>
          <w:tab w:val="left" w:pos="664"/>
        </w:tabs>
        <w:spacing w:before="120" w:after="0" w:line="240" w:lineRule="exact"/>
        <w:ind w:right="40"/>
        <w:jc w:val="both"/>
        <w:rPr>
          <w:rFonts w:ascii="Times New Roman" w:hAnsi="Times New Roman" w:cs="Times New Roman"/>
        </w:rPr>
      </w:pPr>
      <w:r>
        <w:rPr>
          <w:rStyle w:val="Gvdemetnitalik"/>
          <w:rFonts w:ascii="Times New Roman" w:hAnsi="Times New Roman" w:cs="Times New Roman"/>
          <w:i/>
          <w:iCs/>
          <w:sz w:val="19"/>
          <w:szCs w:val="19"/>
        </w:rPr>
        <w:t>Karma örgütler: Yukarıdaki örgüt tiplerinin bir kaçının bir araya gelme</w:t>
      </w:r>
      <w:r>
        <w:rPr>
          <w:rStyle w:val="Gvdemetnitalik"/>
          <w:rFonts w:ascii="Times New Roman" w:hAnsi="Times New Roman" w:cs="Times New Roman"/>
          <w:i/>
          <w:iCs/>
          <w:sz w:val="19"/>
          <w:szCs w:val="19"/>
        </w:rPr>
        <w:softHyphen/>
        <w:t>sinden oluşan örgütlerdir.</w:t>
      </w:r>
      <w:r>
        <w:rPr>
          <w:rStyle w:val="Gvdemetnitalik"/>
          <w:rFonts w:ascii="Times New Roman" w:eastAsia="Book Antiqua" w:hAnsi="Times New Roman" w:cs="Times New Roman"/>
          <w:sz w:val="8"/>
          <w:szCs w:val="8"/>
        </w:rPr>
        <w:t xml:space="preserve"> </w:t>
      </w:r>
      <w:r>
        <w:rPr>
          <w:rFonts w:ascii="Times New Roman" w:hAnsi="Times New Roman" w:cs="Times New Roman"/>
        </w:rPr>
        <w:t xml:space="preserve">Bunlar, "normatif - zorlayıcı" (savaş birliği), "ödüllendirici - normatif" (işçi sendikaları), </w:t>
      </w:r>
      <w:r>
        <w:rPr>
          <w:rStyle w:val="Gvdemetnitalik"/>
          <w:rFonts w:ascii="Times New Roman" w:eastAsia="Book Antiqua" w:hAnsi="Times New Roman" w:cs="Times New Roman"/>
          <w:i/>
          <w:iCs/>
          <w:sz w:val="17"/>
          <w:szCs w:val="17"/>
        </w:rPr>
        <w:t>"ödüllendirici</w:t>
      </w:r>
      <w:r>
        <w:rPr>
          <w:rFonts w:ascii="Times New Roman" w:hAnsi="Times New Roman" w:cs="Times New Roman"/>
        </w:rPr>
        <w:t xml:space="preserve"> - </w:t>
      </w:r>
      <w:r>
        <w:rPr>
          <w:rStyle w:val="Gvdemetnitalik"/>
          <w:rFonts w:ascii="Times New Roman" w:eastAsia="Book Antiqua" w:hAnsi="Times New Roman" w:cs="Times New Roman"/>
          <w:i/>
          <w:iCs/>
          <w:sz w:val="17"/>
          <w:szCs w:val="17"/>
        </w:rPr>
        <w:t xml:space="preserve">zorlayıcı" </w:t>
      </w:r>
      <w:r>
        <w:rPr>
          <w:rFonts w:ascii="Times New Roman" w:hAnsi="Times New Roman" w:cs="Times New Roman"/>
        </w:rPr>
        <w:t>(lojmandan oluşan yerleşim yeri) gibi olabilir.</w:t>
      </w:r>
    </w:p>
    <w:p w:rsidR="008427AD" w:rsidRDefault="008427AD" w:rsidP="008427AD">
      <w:pPr>
        <w:spacing w:before="120" w:after="0" w:line="240" w:lineRule="exact"/>
        <w:ind w:right="40"/>
        <w:jc w:val="both"/>
        <w:rPr>
          <w:rFonts w:ascii="Times New Roman" w:hAnsi="Times New Roman" w:cs="Times New Roman"/>
        </w:rPr>
      </w:pPr>
    </w:p>
    <w:p w:rsidR="008427AD" w:rsidRDefault="008427AD" w:rsidP="008427AD">
      <w:pPr>
        <w:spacing w:before="120" w:after="0" w:line="240" w:lineRule="exact"/>
        <w:ind w:right="40"/>
        <w:jc w:val="both"/>
        <w:rPr>
          <w:rFonts w:ascii="Times New Roman" w:hAnsi="Times New Roman" w:cs="Times New Roman"/>
        </w:rPr>
      </w:pPr>
      <w:r>
        <w:rPr>
          <w:rFonts w:ascii="Times New Roman" w:hAnsi="Times New Roman" w:cs="Times New Roman"/>
        </w:rPr>
        <w:t>Etzioni, bu tür otoritelere uyumu bakamından üç tip insanın ortaya çıkaca</w:t>
      </w:r>
      <w:r>
        <w:rPr>
          <w:rFonts w:ascii="Times New Roman" w:hAnsi="Times New Roman" w:cs="Times New Roman"/>
        </w:rPr>
        <w:softHyphen/>
        <w:t>ğını, öne sürmektedir. Bunlardan ilki, yabancılaşmış insandır. Genellikle zorlayı</w:t>
      </w:r>
      <w:r>
        <w:rPr>
          <w:rFonts w:ascii="Times New Roman" w:hAnsi="Times New Roman" w:cs="Times New Roman"/>
        </w:rPr>
        <w:softHyphen/>
        <w:t>cı otoritenin egemen olduğu örgütlerde ortaya çıkan bu insan türü, psikolojik olarak örgüte bağlılık duymamakta ama üye olarak kalmaya zorlanmaktadır. Ödüllendirici otoriteye uygun ikinci tip ise, örgüte, "verilen ücrete karşılık bir günde yapılması gereken iş" normuna uygun bir bağlılık göstermektedir. Son tür ise ahlaki insandır. Bu kişi, örgütün amacını ve örgütteki işini kendinden daha değerli saymakta ve işini, ona değer verdiği için (zorlandığı ya da ödül</w:t>
      </w:r>
      <w:r>
        <w:rPr>
          <w:rFonts w:ascii="Times New Roman" w:hAnsi="Times New Roman" w:cs="Times New Roman"/>
        </w:rPr>
        <w:softHyphen/>
        <w:t>lendirdiği için değil) yapmaktadır.</w:t>
      </w:r>
    </w:p>
    <w:p w:rsidR="008427AD" w:rsidRDefault="008427AD" w:rsidP="008427AD">
      <w:pPr>
        <w:pStyle w:val="Balk30"/>
        <w:keepNext/>
        <w:keepLines/>
        <w:numPr>
          <w:ilvl w:val="0"/>
          <w:numId w:val="1"/>
        </w:numPr>
        <w:shd w:val="clear" w:color="auto" w:fill="auto"/>
        <w:tabs>
          <w:tab w:val="left" w:pos="232"/>
        </w:tabs>
        <w:spacing w:before="120" w:after="0" w:line="240" w:lineRule="exact"/>
        <w:jc w:val="both"/>
        <w:rPr>
          <w:rFonts w:ascii="Times New Roman" w:hAnsi="Times New Roman" w:cs="Times New Roman"/>
          <w:sz w:val="22"/>
          <w:szCs w:val="22"/>
        </w:rPr>
      </w:pPr>
      <w:bookmarkStart w:id="4" w:name="bookmark15"/>
      <w:r>
        <w:rPr>
          <w:rFonts w:ascii="Times New Roman" w:hAnsi="Times New Roman" w:cs="Times New Roman"/>
          <w:sz w:val="22"/>
          <w:szCs w:val="22"/>
        </w:rPr>
        <w:t>Önemli Yapısal Özelliklerine Göre Örgütler</w:t>
      </w:r>
      <w:bookmarkEnd w:id="4"/>
    </w:p>
    <w:p w:rsidR="008427AD" w:rsidRDefault="008427AD" w:rsidP="008427AD">
      <w:pPr>
        <w:spacing w:before="120" w:after="0" w:line="240" w:lineRule="exact"/>
        <w:ind w:right="40"/>
        <w:jc w:val="both"/>
        <w:rPr>
          <w:rFonts w:ascii="Times New Roman" w:hAnsi="Times New Roman" w:cs="Times New Roman"/>
        </w:rPr>
      </w:pPr>
      <w:r>
        <w:rPr>
          <w:rFonts w:ascii="Times New Roman" w:hAnsi="Times New Roman" w:cs="Times New Roman"/>
        </w:rPr>
        <w:t xml:space="preserve">Pugh, Hickson ve Hinings'in deneylere dayanan ve üç temel yapısal boyuta göre yaptığı sınıflandırmadır. Bu yapısal boyutlar şunlardır: </w:t>
      </w:r>
      <w:r>
        <w:rPr>
          <w:rStyle w:val="Gvdemetnitalik"/>
          <w:rFonts w:ascii="Times New Roman" w:eastAsia="Book Antiqua" w:hAnsi="Times New Roman" w:cs="Times New Roman"/>
          <w:i/>
          <w:iCs/>
          <w:sz w:val="17"/>
          <w:szCs w:val="17"/>
        </w:rPr>
        <w:t>(a) faaliyetlerin</w:t>
      </w:r>
      <w:r>
        <w:rPr>
          <w:rFonts w:ascii="Times New Roman" w:hAnsi="Times New Roman" w:cs="Times New Roman"/>
        </w:rPr>
        <w:t xml:space="preserve"> plan</w:t>
      </w:r>
      <w:r>
        <w:rPr>
          <w:rFonts w:ascii="Times New Roman" w:hAnsi="Times New Roman" w:cs="Times New Roman"/>
        </w:rPr>
        <w:softHyphen/>
        <w:t xml:space="preserve">lanması (yapılaşması), ya da rutin işlerin standart hale getirilmesi, usullerin biçimselleştirilmesi, rollerin belirlenmesi ve örgütçe belirli davranışın kayıt ve şarta bağlanması, (b) otoritenin toplanması ya da otoritenin hiyerarşinin üst </w:t>
      </w:r>
      <w:r>
        <w:rPr>
          <w:rFonts w:ascii="Times New Roman" w:hAnsi="Times New Roman" w:cs="Times New Roman"/>
        </w:rPr>
        <w:lastRenderedPageBreak/>
        <w:t>düzeylerinde merkezileşmesi, (c) iş akışının komuta elemanlarınca kontrolü. Bu ¿iç boyuta göre yazarlar yedi tip örgütten söz ederler.</w:t>
      </w:r>
    </w:p>
    <w:p w:rsidR="008427AD" w:rsidRDefault="008427AD" w:rsidP="008427AD">
      <w:pPr>
        <w:widowControl w:val="0"/>
        <w:numPr>
          <w:ilvl w:val="0"/>
          <w:numId w:val="4"/>
        </w:numPr>
        <w:tabs>
          <w:tab w:val="left" w:pos="664"/>
        </w:tabs>
        <w:spacing w:before="120" w:after="0" w:line="240" w:lineRule="exact"/>
        <w:ind w:right="40"/>
        <w:jc w:val="both"/>
        <w:rPr>
          <w:rFonts w:ascii="Times New Roman" w:hAnsi="Times New Roman" w:cs="Times New Roman"/>
        </w:rPr>
      </w:pPr>
      <w:r>
        <w:rPr>
          <w:rStyle w:val="Gvdemetnitalik"/>
          <w:rFonts w:ascii="Times New Roman" w:eastAsia="Book Antiqua" w:hAnsi="Times New Roman" w:cs="Times New Roman"/>
          <w:i/>
          <w:iCs/>
          <w:sz w:val="17"/>
          <w:szCs w:val="17"/>
        </w:rPr>
        <w:t>Eksiksiz bürokrasi:</w:t>
      </w:r>
      <w:r>
        <w:rPr>
          <w:rFonts w:ascii="Times New Roman" w:hAnsi="Times New Roman" w:cs="Times New Roman"/>
        </w:rPr>
        <w:t xml:space="preserve"> Gerek faaliyetlerin planlanması, gerekse otoritenin merkezileşmesi boyutlarında oldukça yüksek puan alıp teknolojinin iş akışı ile bütünleşmesinde düşük puan alan örgütlerdir. Bu örgütler, seçme ve yükselme gibi usullerin standartlaşması, rol belirlemelerinin biçimselleşmesi konularında yüksek puanlı örgütlerdir. Henüz gelişmesini tamamlayamamış, </w:t>
      </w:r>
      <w:r>
        <w:rPr>
          <w:rStyle w:val="Gvdemetnitalik"/>
          <w:rFonts w:ascii="Times New Roman" w:eastAsia="Book Antiqua" w:hAnsi="Times New Roman" w:cs="Times New Roman"/>
          <w:i/>
          <w:iCs/>
          <w:sz w:val="17"/>
          <w:szCs w:val="17"/>
        </w:rPr>
        <w:t>Oturmamış Eksiksiz Bürokrasi a\{</w:t>
      </w:r>
      <w:r>
        <w:rPr>
          <w:rFonts w:ascii="Times New Roman" w:hAnsi="Times New Roman" w:cs="Times New Roman"/>
        </w:rPr>
        <w:t xml:space="preserve"> tipi vardır.</w:t>
      </w:r>
    </w:p>
    <w:p w:rsidR="008427AD" w:rsidRDefault="008427AD" w:rsidP="008427AD">
      <w:pPr>
        <w:widowControl w:val="0"/>
        <w:numPr>
          <w:ilvl w:val="0"/>
          <w:numId w:val="4"/>
        </w:numPr>
        <w:tabs>
          <w:tab w:val="left" w:pos="664"/>
        </w:tabs>
        <w:spacing w:before="120" w:after="0" w:line="240" w:lineRule="exact"/>
        <w:ind w:right="40"/>
        <w:jc w:val="both"/>
        <w:rPr>
          <w:rFonts w:ascii="Times New Roman" w:hAnsi="Times New Roman" w:cs="Times New Roman"/>
        </w:rPr>
      </w:pPr>
      <w:r>
        <w:rPr>
          <w:rStyle w:val="Gvdemetnitalik"/>
          <w:rFonts w:ascii="Times New Roman" w:hAnsi="Times New Roman" w:cs="Times New Roman"/>
          <w:i/>
          <w:iCs/>
          <w:sz w:val="19"/>
          <w:szCs w:val="19"/>
        </w:rPr>
        <w:t>iş akışı bürokrasisi:</w:t>
      </w:r>
      <w:r>
        <w:rPr>
          <w:rStyle w:val="Gvdemetnitalik"/>
          <w:rFonts w:ascii="Times New Roman" w:eastAsia="Book Antiqua" w:hAnsi="Times New Roman" w:cs="Times New Roman"/>
          <w:sz w:val="8"/>
          <w:szCs w:val="8"/>
        </w:rPr>
        <w:t xml:space="preserve"> </w:t>
      </w:r>
      <w:r>
        <w:rPr>
          <w:rFonts w:ascii="Times New Roman" w:hAnsi="Times New Roman" w:cs="Times New Roman"/>
        </w:rPr>
        <w:t>Faaliyetlerin planlanmasında yüksek, diğer iki bo</w:t>
      </w:r>
      <w:r>
        <w:rPr>
          <w:rFonts w:ascii="Times New Roman" w:hAnsi="Times New Roman" w:cs="Times New Roman"/>
        </w:rPr>
        <w:softHyphen/>
        <w:t>yutta düşük puanlı örgütlerdir. Tipik olarak otorite yaygındır ve kişisel olmayan komuta kontrolü vardır. Bu tipde kendi içinde İş Akışı Öncesi ve Oturmamış İş Akışı Bürokrasisi alt tipleri vardır.</w:t>
      </w:r>
    </w:p>
    <w:p w:rsidR="008427AD" w:rsidRDefault="008427AD" w:rsidP="008427AD">
      <w:pPr>
        <w:widowControl w:val="0"/>
        <w:numPr>
          <w:ilvl w:val="0"/>
          <w:numId w:val="4"/>
        </w:numPr>
        <w:tabs>
          <w:tab w:val="left" w:pos="664"/>
        </w:tabs>
        <w:spacing w:before="120" w:after="0" w:line="240" w:lineRule="exact"/>
        <w:ind w:right="40"/>
        <w:jc w:val="both"/>
        <w:rPr>
          <w:rFonts w:ascii="Times New Roman" w:hAnsi="Times New Roman" w:cs="Times New Roman"/>
        </w:rPr>
      </w:pPr>
      <w:r>
        <w:rPr>
          <w:rFonts w:ascii="Times New Roman" w:hAnsi="Times New Roman" w:cs="Times New Roman"/>
        </w:rPr>
        <w:t>Üstü örtülü olarak planlanmış örgütler: Bu örgütlerde oldukça düşük miktarda faaliyet planlaması, yaygın otorite ve yüksek komuta kontrolü görülür.</w:t>
      </w:r>
    </w:p>
    <w:p w:rsidR="008427AD" w:rsidRDefault="008427AD" w:rsidP="008427AD">
      <w:pPr>
        <w:widowControl w:val="0"/>
        <w:numPr>
          <w:ilvl w:val="0"/>
          <w:numId w:val="4"/>
        </w:numPr>
        <w:tabs>
          <w:tab w:val="left" w:pos="664"/>
        </w:tabs>
        <w:spacing w:before="120" w:after="0" w:line="240" w:lineRule="exact"/>
        <w:ind w:right="40"/>
        <w:jc w:val="both"/>
        <w:rPr>
          <w:rFonts w:ascii="Times New Roman" w:hAnsi="Times New Roman" w:cs="Times New Roman"/>
        </w:rPr>
      </w:pPr>
      <w:r>
        <w:rPr>
          <w:rStyle w:val="Gvdemetnitalik"/>
          <w:rFonts w:ascii="Times New Roman" w:hAnsi="Times New Roman" w:cs="Times New Roman"/>
          <w:i/>
          <w:iCs/>
          <w:sz w:val="19"/>
          <w:szCs w:val="19"/>
        </w:rPr>
        <w:t>Personel bürokrasisi:</w:t>
      </w:r>
      <w:r>
        <w:rPr>
          <w:rStyle w:val="Gvdemetnitalik"/>
          <w:rFonts w:ascii="Times New Roman" w:eastAsia="Book Antiqua" w:hAnsi="Times New Roman" w:cs="Times New Roman"/>
          <w:sz w:val="8"/>
          <w:szCs w:val="8"/>
        </w:rPr>
        <w:t xml:space="preserve"> </w:t>
      </w:r>
      <w:r>
        <w:rPr>
          <w:rFonts w:ascii="Times New Roman" w:hAnsi="Times New Roman" w:cs="Times New Roman"/>
        </w:rPr>
        <w:t>Planlamada düşük ama komuta kontrolünde ve otoritenin toplanmasında yüksek puan elde eden örgütlerdir.</w:t>
      </w:r>
    </w:p>
    <w:p w:rsidR="008427AD" w:rsidRDefault="008427AD" w:rsidP="008427AD">
      <w:pPr>
        <w:spacing w:before="120" w:after="0" w:line="240" w:lineRule="exact"/>
        <w:ind w:right="40"/>
        <w:jc w:val="both"/>
        <w:rPr>
          <w:rFonts w:ascii="Times New Roman" w:hAnsi="Times New Roman" w:cs="Times New Roman"/>
        </w:rPr>
      </w:pPr>
    </w:p>
    <w:p w:rsidR="008427AD" w:rsidRDefault="008427AD" w:rsidP="008427AD">
      <w:pPr>
        <w:spacing w:before="120" w:after="0" w:line="240" w:lineRule="exact"/>
        <w:ind w:right="40"/>
        <w:jc w:val="both"/>
        <w:rPr>
          <w:rFonts w:ascii="Times New Roman" w:hAnsi="Times New Roman" w:cs="Times New Roman"/>
        </w:rPr>
      </w:pPr>
    </w:p>
    <w:p w:rsidR="008427AD" w:rsidRDefault="008427AD" w:rsidP="008427AD">
      <w:pPr>
        <w:spacing w:before="120" w:after="0" w:line="240" w:lineRule="exact"/>
        <w:ind w:right="40"/>
        <w:jc w:val="both"/>
        <w:rPr>
          <w:rFonts w:ascii="Times New Roman" w:hAnsi="Times New Roman" w:cs="Times New Roman"/>
        </w:rPr>
      </w:pPr>
    </w:p>
    <w:p w:rsidR="008427AD" w:rsidRDefault="008427AD" w:rsidP="008427AD">
      <w:pPr>
        <w:spacing w:before="120" w:after="0" w:line="240" w:lineRule="exact"/>
        <w:ind w:right="40"/>
        <w:jc w:val="both"/>
        <w:rPr>
          <w:rFonts w:ascii="Times New Roman" w:hAnsi="Times New Roman" w:cs="Times New Roman"/>
        </w:rPr>
      </w:pPr>
    </w:p>
    <w:p w:rsidR="008427AD" w:rsidRDefault="008427AD" w:rsidP="008427AD">
      <w:pPr>
        <w:spacing w:before="120" w:after="0" w:line="240" w:lineRule="exact"/>
        <w:ind w:right="40"/>
        <w:jc w:val="both"/>
        <w:rPr>
          <w:rFonts w:ascii="Times New Roman" w:hAnsi="Times New Roman" w:cs="Times New Roman"/>
        </w:rPr>
      </w:pPr>
    </w:p>
    <w:p w:rsidR="008427AD" w:rsidRDefault="008427AD" w:rsidP="008427AD">
      <w:pPr>
        <w:spacing w:before="120" w:after="0" w:line="240" w:lineRule="exact"/>
        <w:ind w:right="40"/>
        <w:jc w:val="both"/>
        <w:rPr>
          <w:rFonts w:ascii="Times New Roman" w:hAnsi="Times New Roman" w:cs="Times New Roman"/>
        </w:rPr>
      </w:pPr>
    </w:p>
    <w:p w:rsidR="008427AD" w:rsidRDefault="008427AD" w:rsidP="008427AD">
      <w:pPr>
        <w:spacing w:before="120" w:after="0" w:line="240" w:lineRule="exact"/>
        <w:ind w:right="40"/>
        <w:jc w:val="both"/>
        <w:rPr>
          <w:rFonts w:ascii="Times New Roman" w:hAnsi="Times New Roman" w:cs="Times New Roman"/>
        </w:rPr>
      </w:pPr>
      <w:r>
        <w:rPr>
          <w:rFonts w:ascii="Times New Roman" w:hAnsi="Times New Roman" w:cs="Times New Roman"/>
        </w:rPr>
        <w:t>Yazarlara göre gelişme sırası boyutlardan ikisi üzerinde gerçekleşir. Örgüt</w:t>
      </w:r>
      <w:r>
        <w:rPr>
          <w:rFonts w:ascii="Times New Roman" w:hAnsi="Times New Roman" w:cs="Times New Roman"/>
        </w:rPr>
        <w:softHyphen/>
        <w:t>ler zamanla büyüklük yönünden gelişirlerse bu gelişme genel ekonomik geliş</w:t>
      </w:r>
      <w:r>
        <w:rPr>
          <w:rFonts w:ascii="Times New Roman" w:hAnsi="Times New Roman" w:cs="Times New Roman"/>
        </w:rPr>
        <w:softHyphen/>
        <w:t>meyle ilgili olduğundan oldukça yüksek derecede planlanmış örgütler oluşur. Kontrol boyutu ise komuta kontrolünden yani kontrolün iş akışı personeli tara</w:t>
      </w:r>
      <w:r>
        <w:rPr>
          <w:rFonts w:ascii="Times New Roman" w:hAnsi="Times New Roman" w:cs="Times New Roman"/>
        </w:rPr>
        <w:softHyphen/>
        <w:t>fından gerçekleştirilmesinden, kişisel olmayan kontrole doğru yönelir. Teknoloji geliştikçe, standartlaşma ve yeni uzmanların belirlediği usuller kontrole egemen olur. Bu tür bir gelişme sırası otoritenin toplanması boyutunda görülmez. Bu boyutta gelişmeler örgütün işleyişinin akışı içinde gerçekleşir.</w:t>
      </w:r>
    </w:p>
    <w:p w:rsidR="008427AD" w:rsidRDefault="008427AD" w:rsidP="008427AD">
      <w:pPr>
        <w:pStyle w:val="Balk30"/>
        <w:keepNext/>
        <w:keepLines/>
        <w:numPr>
          <w:ilvl w:val="0"/>
          <w:numId w:val="1"/>
        </w:numPr>
        <w:shd w:val="clear" w:color="auto" w:fill="auto"/>
        <w:tabs>
          <w:tab w:val="left" w:pos="222"/>
        </w:tabs>
        <w:spacing w:before="120" w:after="0" w:line="240" w:lineRule="exact"/>
        <w:jc w:val="both"/>
        <w:rPr>
          <w:rFonts w:ascii="Times New Roman" w:hAnsi="Times New Roman" w:cs="Times New Roman"/>
          <w:sz w:val="22"/>
          <w:szCs w:val="22"/>
        </w:rPr>
      </w:pPr>
      <w:bookmarkStart w:id="5" w:name="bookmark16"/>
      <w:r>
        <w:rPr>
          <w:rFonts w:ascii="Times New Roman" w:hAnsi="Times New Roman" w:cs="Times New Roman"/>
          <w:sz w:val="22"/>
          <w:szCs w:val="22"/>
        </w:rPr>
        <w:t>Yönetsel İşlevlere Göre Yapılan Sınıflandırmalar</w:t>
      </w:r>
      <w:bookmarkEnd w:id="5"/>
    </w:p>
    <w:p w:rsidR="008427AD" w:rsidRDefault="008427AD" w:rsidP="008427AD">
      <w:pPr>
        <w:widowControl w:val="0"/>
        <w:numPr>
          <w:ilvl w:val="0"/>
          <w:numId w:val="5"/>
        </w:numPr>
        <w:tabs>
          <w:tab w:val="left" w:pos="618"/>
        </w:tabs>
        <w:spacing w:before="120" w:after="0" w:line="240" w:lineRule="exact"/>
        <w:ind w:right="40"/>
        <w:jc w:val="both"/>
        <w:rPr>
          <w:rFonts w:ascii="Times New Roman" w:hAnsi="Times New Roman" w:cs="Times New Roman"/>
        </w:rPr>
      </w:pPr>
      <w:r>
        <w:rPr>
          <w:rStyle w:val="GvdemetniKaln"/>
          <w:rFonts w:ascii="Times New Roman" w:hAnsi="Times New Roman" w:cs="Times New Roman"/>
        </w:rPr>
        <w:t xml:space="preserve">Thompson - Tuden Modeli: </w:t>
      </w:r>
      <w:r>
        <w:rPr>
          <w:rFonts w:ascii="Times New Roman" w:hAnsi="Times New Roman" w:cs="Times New Roman"/>
        </w:rPr>
        <w:t xml:space="preserve">Örgüt türlerini belirlemede </w:t>
      </w:r>
      <w:r>
        <w:rPr>
          <w:rStyle w:val="Gvdemetnitalik"/>
          <w:rFonts w:ascii="Times New Roman" w:eastAsia="Book Antiqua" w:hAnsi="Times New Roman" w:cs="Times New Roman"/>
          <w:i/>
          <w:iCs/>
          <w:sz w:val="17"/>
          <w:szCs w:val="17"/>
        </w:rPr>
        <w:t>karar verme</w:t>
      </w:r>
      <w:r>
        <w:rPr>
          <w:rFonts w:ascii="Times New Roman" w:hAnsi="Times New Roman" w:cs="Times New Roman"/>
        </w:rPr>
        <w:t xml:space="preserve"> de</w:t>
      </w:r>
      <w:r>
        <w:rPr>
          <w:rFonts w:ascii="Times New Roman" w:hAnsi="Times New Roman" w:cs="Times New Roman"/>
        </w:rPr>
        <w:softHyphen/>
        <w:t>ğişkeni üzerinde duran yazarlar, Adam Smith'in ekonomik rasyonel karar ver</w:t>
      </w:r>
      <w:r>
        <w:rPr>
          <w:rFonts w:ascii="Times New Roman" w:hAnsi="Times New Roman" w:cs="Times New Roman"/>
        </w:rPr>
        <w:softHyphen/>
        <w:t>me kuramıyla, Herbers Simon'un Psikolojik modeline bir seçenek sunarak sos</w:t>
      </w:r>
      <w:r>
        <w:rPr>
          <w:rFonts w:ascii="Times New Roman" w:hAnsi="Times New Roman" w:cs="Times New Roman"/>
        </w:rPr>
        <w:softHyphen/>
        <w:t>yolojik model geliştirmeye çalışırlar. Yazarlara göre örgütlerde çeşitli tipte ka</w:t>
      </w:r>
      <w:r>
        <w:rPr>
          <w:rFonts w:ascii="Times New Roman" w:hAnsi="Times New Roman" w:cs="Times New Roman"/>
        </w:rPr>
        <w:softHyphen/>
        <w:t>rarlar alınır ve bunlar farklı stratejiler gerektirir. Bu nedenle farklı stratejileri kolaylaştıracak farklı örgütsel yapılar olmalıdır.</w:t>
      </w:r>
    </w:p>
    <w:p w:rsidR="008427AD" w:rsidRDefault="008427AD" w:rsidP="008427AD">
      <w:pPr>
        <w:spacing w:before="120" w:after="0" w:line="240" w:lineRule="exact"/>
        <w:ind w:right="40"/>
        <w:jc w:val="both"/>
        <w:rPr>
          <w:rFonts w:ascii="Times New Roman" w:hAnsi="Times New Roman" w:cs="Times New Roman"/>
        </w:rPr>
      </w:pPr>
      <w:r>
        <w:rPr>
          <w:rFonts w:ascii="Times New Roman" w:hAnsi="Times New Roman" w:cs="Times New Roman"/>
        </w:rPr>
        <w:t>Karar vermenin temel öğeleri olarak eylem seçenekleri, bu seçeneklerden her birinin farklı sonuçları ve bu sonuçların arzu edilebilirliğini ele alan Thompson ve Tuden, bu öğelerden eylem seçeneklerini gözardı edip diğer iki öğeyi sınıflandırmalarına temel alırlar. Şekil 1.3'de görüleceği gibi bu boyutlar sonucu 4 tür karar verme ortaya çıkmaktadır:</w:t>
      </w:r>
    </w:p>
    <w:p w:rsidR="008427AD" w:rsidRDefault="008427AD" w:rsidP="008427AD">
      <w:pPr>
        <w:framePr w:w="4122" w:h="518" w:wrap="notBeside" w:vAnchor="text" w:hAnchor="page" w:x="1711" w:y="488"/>
        <w:tabs>
          <w:tab w:val="right" w:pos="4122"/>
        </w:tabs>
        <w:spacing w:before="120" w:after="0" w:line="240" w:lineRule="exact"/>
        <w:jc w:val="both"/>
        <w:rPr>
          <w:rStyle w:val="Tabloyazs3"/>
          <w:rFonts w:ascii="Times New Roman" w:hAnsi="Times New Roman" w:cs="Times New Roman" w:hint="default"/>
        </w:rPr>
      </w:pPr>
      <w:r>
        <w:rPr>
          <w:rStyle w:val="Tabloyazs3"/>
          <w:rFonts w:ascii="Times New Roman" w:hAnsi="Times New Roman" w:cs="Times New Roman" w:hint="default"/>
        </w:rPr>
        <w:t xml:space="preserve">Sonuçların </w:t>
      </w:r>
      <w:r>
        <w:rPr>
          <w:rFonts w:ascii="Times New Roman" w:hAnsi="Times New Roman" w:cs="Times New Roman"/>
        </w:rPr>
        <w:t xml:space="preserve">Tercih </w:t>
      </w:r>
      <w:r>
        <w:rPr>
          <w:rStyle w:val="Tabloyazs3"/>
          <w:rFonts w:ascii="Times New Roman" w:hAnsi="Times New Roman" w:cs="Times New Roman" w:hint="default"/>
        </w:rPr>
        <w:t xml:space="preserve">Edilmesi </w:t>
      </w:r>
    </w:p>
    <w:p w:rsidR="008427AD" w:rsidRDefault="008427AD" w:rsidP="008427AD">
      <w:pPr>
        <w:framePr w:w="4122" w:h="518" w:wrap="notBeside" w:vAnchor="text" w:hAnchor="page" w:x="1711" w:y="488"/>
        <w:tabs>
          <w:tab w:val="right" w:pos="4122"/>
        </w:tabs>
        <w:spacing w:before="120" w:after="0" w:line="240" w:lineRule="exact"/>
        <w:jc w:val="both"/>
      </w:pPr>
      <w:r>
        <w:rPr>
          <w:rFonts w:ascii="Times New Roman" w:hAnsi="Times New Roman" w:cs="Times New Roman"/>
        </w:rPr>
        <w:t>Anlaşma</w:t>
      </w:r>
      <w:r>
        <w:rPr>
          <w:rFonts w:ascii="Times New Roman" w:hAnsi="Times New Roman" w:cs="Times New Roman"/>
        </w:rPr>
        <w:tab/>
        <w:t>Anlaşmazlık</w:t>
      </w:r>
    </w:p>
    <w:p w:rsidR="008427AD" w:rsidRDefault="008427AD" w:rsidP="008427AD">
      <w:pPr>
        <w:spacing w:before="120" w:after="0" w:line="240" w:lineRule="exact"/>
        <w:ind w:right="40"/>
        <w:jc w:val="both"/>
        <w:rPr>
          <w:rFonts w:ascii="Times New Roman" w:hAnsi="Times New Roman" w:cs="Times New Roman"/>
        </w:rPr>
      </w:pPr>
    </w:p>
    <w:p w:rsidR="008427AD" w:rsidRDefault="008427AD" w:rsidP="008427AD">
      <w:pPr>
        <w:spacing w:before="120" w:after="0" w:line="240" w:lineRule="exact"/>
        <w:ind w:right="40"/>
        <w:jc w:val="both"/>
        <w:rPr>
          <w:rFonts w:ascii="Times New Roman" w:hAnsi="Times New Roman" w:cs="Times New Roman"/>
        </w:rPr>
      </w:pPr>
      <w:r>
        <w:rPr>
          <w:noProof/>
          <w:lang w:eastAsia="tr-TR"/>
        </w:rPr>
        <mc:AlternateContent>
          <mc:Choice Requires="wps">
            <w:drawing>
              <wp:anchor distT="0" distB="0" distL="63500" distR="63500" simplePos="0" relativeHeight="251659264" behindDoc="1" locked="0" layoutInCell="1" allowOverlap="1">
                <wp:simplePos x="0" y="0"/>
                <wp:positionH relativeFrom="margin">
                  <wp:posOffset>2887345</wp:posOffset>
                </wp:positionH>
                <wp:positionV relativeFrom="margin">
                  <wp:posOffset>2509520</wp:posOffset>
                </wp:positionV>
                <wp:extent cx="457200" cy="1200150"/>
                <wp:effectExtent l="0" t="0" r="0" b="0"/>
                <wp:wrapSquare wrapText="bothSides"/>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7AD" w:rsidRDefault="008427AD" w:rsidP="008427AD">
                            <w:pPr>
                              <w:rPr>
                                <w:sz w:val="16"/>
                                <w:szCs w:val="16"/>
                              </w:rPr>
                            </w:pPr>
                            <w:r>
                              <w:rPr>
                                <w:sz w:val="16"/>
                                <w:szCs w:val="16"/>
                              </w:rPr>
                              <w:t>Seçenek</w:t>
                            </w:r>
                          </w:p>
                          <w:p w:rsidR="008427AD" w:rsidRDefault="008427AD" w:rsidP="008427AD">
                            <w:pPr>
                              <w:rPr>
                                <w:sz w:val="16"/>
                                <w:szCs w:val="16"/>
                              </w:rPr>
                            </w:pPr>
                            <w:r>
                              <w:rPr>
                                <w:sz w:val="16"/>
                                <w:szCs w:val="16"/>
                              </w:rPr>
                              <w:t>lerin farklı sonuçları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6" type="#_x0000_t202" style="position:absolute;left:0;text-align:left;margin-left:227.35pt;margin-top:197.6pt;width:36pt;height:94.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" filled="f" stroked="f">
                <v:textbox inset="0,0,0,0">
                  <w:txbxContent>
                    <w:p w:rsidR="008427AD" w:rsidRDefault="008427AD" w:rsidP="008427AD">
                      <w:pPr>
                        <w:rPr>
                          <w:sz w:val="16"/>
                          <w:szCs w:val="16"/>
                        </w:rPr>
                      </w:pPr>
                      <w:r>
                        <w:rPr>
                          <w:sz w:val="16"/>
                          <w:szCs w:val="16"/>
                        </w:rPr>
                        <w:t>Seçenek</w:t>
                      </w:r>
                    </w:p>
                    <w:p w:rsidR="008427AD" w:rsidRDefault="008427AD" w:rsidP="008427AD">
                      <w:pPr>
                        <w:rPr>
                          <w:sz w:val="16"/>
                          <w:szCs w:val="16"/>
                        </w:rPr>
                      </w:pPr>
                      <w:r>
                        <w:rPr>
                          <w:sz w:val="16"/>
                          <w:szCs w:val="16"/>
                        </w:rPr>
                        <w:t>lerin farklı sonuçları</w:t>
                      </w:r>
                    </w:p>
                  </w:txbxContent>
                </v:textbox>
                <w10:wrap type="square" anchorx="margin" anchory="margin"/>
              </v:shape>
            </w:pict>
          </mc:Fallback>
        </mc:AlternateContent>
      </w:r>
    </w:p>
    <w:p w:rsidR="008427AD" w:rsidRDefault="008427AD" w:rsidP="008427AD">
      <w:pPr>
        <w:framePr w:w="641" w:h="166" w:hSpace="1541" w:wrap="notBeside" w:vAnchor="text" w:hAnchor="page" w:x="7640" w:y="445"/>
        <w:spacing w:before="120" w:after="0" w:line="240" w:lineRule="exact"/>
        <w:jc w:val="both"/>
        <w:rPr>
          <w:rFonts w:ascii="Times New Roman" w:hAnsi="Times New Roman" w:cs="Times New Roman"/>
        </w:rPr>
      </w:pPr>
      <w:r>
        <w:rPr>
          <w:rFonts w:ascii="Times New Roman" w:hAnsi="Times New Roman" w:cs="Times New Roman"/>
        </w:rPr>
        <w:t>Anlaşma</w:t>
      </w:r>
    </w:p>
    <w:p w:rsidR="008427AD" w:rsidRDefault="008427AD" w:rsidP="008427AD">
      <w:pPr>
        <w:framePr w:w="911" w:h="164" w:hSpace="1152" w:wrap="notBeside" w:vAnchor="text" w:hAnchor="page" w:x="7534" w:y="1420"/>
        <w:spacing w:before="120" w:after="0" w:line="240" w:lineRule="exact"/>
        <w:jc w:val="both"/>
        <w:rPr>
          <w:rFonts w:ascii="Times New Roman" w:hAnsi="Times New Roman" w:cs="Times New Roman"/>
        </w:rPr>
      </w:pPr>
      <w:r>
        <w:rPr>
          <w:rFonts w:ascii="Times New Roman" w:hAnsi="Times New Roman" w:cs="Times New Roman"/>
        </w:rPr>
        <w:t>Anlaşmazlık</w:t>
      </w:r>
    </w:p>
    <w:tbl>
      <w:tblPr>
        <w:tblpPr w:leftFromText="141" w:rightFromText="141" w:bottomFromText="200" w:vertAnchor="text" w:horzAnchor="page" w:tblpXSpec="right" w:tblpY="55"/>
        <w:tblOverlap w:val="never"/>
        <w:tblW w:w="0" w:type="auto"/>
        <w:tblLayout w:type="fixed"/>
        <w:tblCellMar>
          <w:left w:w="10" w:type="dxa"/>
          <w:right w:w="10" w:type="dxa"/>
        </w:tblCellMar>
        <w:tblLook w:val="04A0" w:firstRow="1" w:lastRow="0" w:firstColumn="1" w:lastColumn="0" w:noHBand="0" w:noVBand="1"/>
      </w:tblPr>
      <w:tblGrid>
        <w:gridCol w:w="2084"/>
        <w:gridCol w:w="2081"/>
      </w:tblGrid>
      <w:tr w:rsidR="008427AD" w:rsidTr="008427AD">
        <w:trPr>
          <w:trHeight w:hRule="exact" w:val="918"/>
        </w:trPr>
        <w:tc>
          <w:tcPr>
            <w:tcW w:w="2084" w:type="dxa"/>
            <w:tcBorders>
              <w:top w:val="single" w:sz="4" w:space="0" w:color="auto"/>
              <w:left w:val="single" w:sz="4" w:space="0" w:color="auto"/>
              <w:bottom w:val="nil"/>
              <w:right w:val="nil"/>
            </w:tcBorders>
            <w:shd w:val="clear" w:color="auto" w:fill="FFFFFF"/>
            <w:hideMark/>
          </w:tcPr>
          <w:p w:rsidR="008427AD" w:rsidRDefault="008427AD">
            <w:pPr>
              <w:spacing w:before="120" w:after="0" w:line="240" w:lineRule="exact"/>
              <w:jc w:val="both"/>
              <w:rPr>
                <w:rFonts w:ascii="Times New Roman" w:hAnsi="Times New Roman" w:cs="Times New Roman"/>
              </w:rPr>
            </w:pPr>
            <w:r>
              <w:rPr>
                <w:rStyle w:val="Gvdemetnitalik"/>
                <w:rFonts w:ascii="Times New Roman" w:eastAsia="Arial Unicode MS" w:hAnsi="Times New Roman" w:cs="Times New Roman"/>
                <w:sz w:val="16"/>
                <w:szCs w:val="16"/>
              </w:rPr>
              <w:t>Programlanmış Kararlar</w:t>
            </w:r>
          </w:p>
        </w:tc>
        <w:tc>
          <w:tcPr>
            <w:tcW w:w="2081" w:type="dxa"/>
            <w:tcBorders>
              <w:top w:val="single" w:sz="4" w:space="0" w:color="auto"/>
              <w:left w:val="single" w:sz="4" w:space="0" w:color="auto"/>
              <w:bottom w:val="nil"/>
              <w:right w:val="single" w:sz="4" w:space="0" w:color="auto"/>
            </w:tcBorders>
            <w:shd w:val="clear" w:color="auto" w:fill="FFFFFF"/>
            <w:hideMark/>
          </w:tcPr>
          <w:p w:rsidR="008427AD" w:rsidRDefault="008427AD">
            <w:pPr>
              <w:spacing w:before="120" w:after="0" w:line="240" w:lineRule="exact"/>
              <w:jc w:val="both"/>
              <w:rPr>
                <w:rFonts w:ascii="Times New Roman" w:hAnsi="Times New Roman" w:cs="Times New Roman"/>
              </w:rPr>
            </w:pPr>
            <w:r>
              <w:rPr>
                <w:rStyle w:val="Gvdemetnitalik"/>
                <w:rFonts w:ascii="Times New Roman" w:eastAsia="Arial Unicode MS" w:hAnsi="Times New Roman" w:cs="Times New Roman"/>
                <w:sz w:val="16"/>
                <w:szCs w:val="16"/>
              </w:rPr>
              <w:t>Uzlaşmaya Dayanan Kararlar</w:t>
            </w:r>
          </w:p>
        </w:tc>
      </w:tr>
      <w:tr w:rsidR="008427AD" w:rsidTr="008427AD">
        <w:trPr>
          <w:trHeight w:hRule="exact" w:val="918"/>
        </w:trPr>
        <w:tc>
          <w:tcPr>
            <w:tcW w:w="2084" w:type="dxa"/>
            <w:tcBorders>
              <w:top w:val="single" w:sz="4" w:space="0" w:color="auto"/>
              <w:left w:val="single" w:sz="4" w:space="0" w:color="auto"/>
              <w:bottom w:val="single" w:sz="4" w:space="0" w:color="auto"/>
              <w:right w:val="nil"/>
            </w:tcBorders>
            <w:shd w:val="clear" w:color="auto" w:fill="FFFFFF"/>
            <w:hideMark/>
          </w:tcPr>
          <w:p w:rsidR="008427AD" w:rsidRDefault="008427AD">
            <w:pPr>
              <w:spacing w:before="120" w:after="0" w:line="240" w:lineRule="exact"/>
              <w:jc w:val="both"/>
              <w:rPr>
                <w:rFonts w:ascii="Times New Roman" w:hAnsi="Times New Roman" w:cs="Times New Roman"/>
              </w:rPr>
            </w:pPr>
            <w:r>
              <w:rPr>
                <w:rStyle w:val="Gvdemetnitalik"/>
                <w:rFonts w:ascii="Times New Roman" w:eastAsia="Arial Unicode MS" w:hAnsi="Times New Roman" w:cs="Times New Roman"/>
                <w:sz w:val="16"/>
                <w:szCs w:val="16"/>
              </w:rPr>
              <w:lastRenderedPageBreak/>
              <w:t>Yargısal Kararlar</w:t>
            </w:r>
          </w:p>
        </w:tc>
        <w:tc>
          <w:tcPr>
            <w:tcW w:w="2081" w:type="dxa"/>
            <w:tcBorders>
              <w:top w:val="single" w:sz="4" w:space="0" w:color="auto"/>
              <w:left w:val="single" w:sz="4" w:space="0" w:color="auto"/>
              <w:bottom w:val="single" w:sz="4" w:space="0" w:color="auto"/>
              <w:right w:val="single" w:sz="4" w:space="0" w:color="auto"/>
            </w:tcBorders>
            <w:shd w:val="clear" w:color="auto" w:fill="FFFFFF"/>
            <w:hideMark/>
          </w:tcPr>
          <w:p w:rsidR="008427AD" w:rsidRDefault="008427AD">
            <w:pPr>
              <w:spacing w:before="120" w:after="0" w:line="240" w:lineRule="exact"/>
              <w:jc w:val="both"/>
              <w:rPr>
                <w:rFonts w:ascii="Times New Roman" w:hAnsi="Times New Roman" w:cs="Times New Roman"/>
              </w:rPr>
            </w:pPr>
            <w:r>
              <w:rPr>
                <w:rStyle w:val="Gvdemetnitalik"/>
                <w:rFonts w:ascii="Times New Roman" w:eastAsia="Arial Unicode MS" w:hAnsi="Times New Roman" w:cs="Times New Roman"/>
                <w:sz w:val="16"/>
                <w:szCs w:val="16"/>
              </w:rPr>
              <w:t>Esinlenen Kararlar</w:t>
            </w:r>
          </w:p>
        </w:tc>
      </w:tr>
    </w:tbl>
    <w:p w:rsidR="008427AD" w:rsidRDefault="008427AD" w:rsidP="008427AD">
      <w:pPr>
        <w:widowControl w:val="0"/>
        <w:numPr>
          <w:ilvl w:val="0"/>
          <w:numId w:val="4"/>
        </w:numPr>
        <w:tabs>
          <w:tab w:val="left" w:pos="563"/>
        </w:tabs>
        <w:spacing w:before="120" w:after="0" w:line="240" w:lineRule="exact"/>
        <w:jc w:val="both"/>
        <w:rPr>
          <w:rStyle w:val="Gvdemetnitalik"/>
          <w:rFonts w:ascii="Times New Roman" w:eastAsia="Book Antiqua" w:hAnsi="Times New Roman" w:cs="Times New Roman"/>
          <w:spacing w:val="10"/>
          <w:sz w:val="17"/>
          <w:szCs w:val="17"/>
        </w:rPr>
      </w:pPr>
    </w:p>
    <w:p w:rsidR="008427AD" w:rsidRDefault="008427AD" w:rsidP="008427AD">
      <w:pPr>
        <w:pStyle w:val="Tabloyazs0"/>
        <w:framePr w:w="4046" w:h="526" w:wrap="notBeside" w:vAnchor="text" w:hAnchor="page" w:x="1816" w:y="1936"/>
        <w:shd w:val="clear" w:color="auto" w:fill="auto"/>
        <w:spacing w:before="120" w:line="240" w:lineRule="exact"/>
        <w:jc w:val="both"/>
        <w:rPr>
          <w:sz w:val="22"/>
          <w:szCs w:val="22"/>
        </w:rPr>
      </w:pPr>
      <w:r>
        <w:rPr>
          <w:rFonts w:ascii="Times New Roman" w:hAnsi="Times New Roman" w:cs="Times New Roman"/>
          <w:sz w:val="22"/>
          <w:szCs w:val="22"/>
        </w:rPr>
        <w:t>Thomson ve Tuden’e göre karar çeşitleri</w:t>
      </w:r>
    </w:p>
    <w:p w:rsidR="008427AD" w:rsidRDefault="008427AD" w:rsidP="008427AD">
      <w:pPr>
        <w:widowControl w:val="0"/>
        <w:tabs>
          <w:tab w:val="left" w:pos="563"/>
        </w:tabs>
        <w:spacing w:before="120" w:after="0" w:line="240" w:lineRule="exact"/>
        <w:jc w:val="both"/>
        <w:rPr>
          <w:rStyle w:val="Gvdemetnitalik"/>
          <w:rFonts w:ascii="Times New Roman" w:eastAsia="Book Antiqua" w:hAnsi="Times New Roman" w:cs="Times New Roman"/>
          <w:i/>
          <w:iCs/>
          <w:sz w:val="17"/>
          <w:szCs w:val="17"/>
        </w:rPr>
      </w:pPr>
    </w:p>
    <w:p w:rsidR="008427AD" w:rsidRDefault="008427AD" w:rsidP="008427AD">
      <w:pPr>
        <w:widowControl w:val="0"/>
        <w:tabs>
          <w:tab w:val="left" w:pos="563"/>
        </w:tabs>
        <w:spacing w:before="120" w:after="0" w:line="240" w:lineRule="exact"/>
        <w:jc w:val="both"/>
      </w:pPr>
      <w:r>
        <w:rPr>
          <w:rStyle w:val="Gvdemetnitalik"/>
          <w:rFonts w:ascii="Times New Roman" w:eastAsia="Book Antiqua" w:hAnsi="Times New Roman" w:cs="Times New Roman"/>
          <w:i/>
          <w:iCs/>
          <w:sz w:val="17"/>
          <w:szCs w:val="17"/>
        </w:rPr>
        <w:t>Bürokrasi tipi örgütler:</w:t>
      </w:r>
      <w:r>
        <w:rPr>
          <w:rFonts w:ascii="Times New Roman" w:hAnsi="Times New Roman" w:cs="Times New Roman"/>
        </w:rPr>
        <w:t xml:space="preserve"> Gerek seçeneklerden beklenen sonuçlar gerekse busonuçların tercih sırası hakkında anlaşma söz konusu ise karar verme oldukça 'kolavdır. Burada kararlar aynen bilgisayarca programlanmış gibi alınır. Böyle kararların alındığı örgütler, uzmanlardan oluşmuş örgütlerdir. </w:t>
      </w:r>
      <w:r>
        <w:rPr>
          <w:rFonts w:ascii="Times New Roman" w:hAnsi="Times New Roman" w:cs="Times New Roman"/>
          <w:lang w:val="de-DE"/>
        </w:rPr>
        <w:t xml:space="preserve">Max Weberin </w:t>
      </w:r>
      <w:r>
        <w:rPr>
          <w:rStyle w:val="Gvdemetnitalik"/>
          <w:rFonts w:ascii="Times New Roman" w:eastAsia="Book Antiqua" w:hAnsi="Times New Roman" w:cs="Times New Roman"/>
          <w:i/>
          <w:iCs/>
          <w:sz w:val="17"/>
          <w:szCs w:val="17"/>
        </w:rPr>
        <w:t>ideal tip bürokrasisi</w:t>
      </w:r>
      <w:r>
        <w:rPr>
          <w:rStyle w:val="Gvdemetnitalik"/>
          <w:rFonts w:ascii="Times New Roman" w:eastAsia="Book Antiqua" w:hAnsi="Times New Roman" w:cs="Times New Roman"/>
          <w:i/>
          <w:iCs/>
          <w:sz w:val="17"/>
          <w:szCs w:val="17"/>
          <w:vertAlign w:val="superscript"/>
        </w:rPr>
        <w:footnoteReference w:id="1"/>
      </w:r>
      <w:r>
        <w:rPr>
          <w:rFonts w:ascii="Times New Roman" w:hAnsi="Times New Roman" w:cs="Times New Roman"/>
        </w:rPr>
        <w:t xml:space="preserve"> bunlara örnektir. Büyük ölçekli örgütlerinin büyük bölümü, kamu kurumlan ve ordu bu sınıfa girer. Tercihler açıkça belirlenmiştir; sorunlar ve olaylar için kural ve usuller konulmuştur. Bunların ışığı altında kararlar bü</w:t>
      </w:r>
      <w:r>
        <w:rPr>
          <w:rFonts w:ascii="Times New Roman" w:hAnsi="Times New Roman" w:cs="Times New Roman"/>
        </w:rPr>
        <w:softHyphen/>
        <w:t>yük ölçüde rutin ve standart hale getirilmiştir.</w:t>
      </w:r>
      <w:r>
        <w:rPr>
          <w:rFonts w:ascii="Times New Roman" w:hAnsi="Times New Roman" w:cs="Times New Roman"/>
        </w:rPr>
        <w:tab/>
      </w:r>
    </w:p>
    <w:p w:rsidR="008427AD" w:rsidRDefault="008427AD" w:rsidP="008427AD">
      <w:pPr>
        <w:widowControl w:val="0"/>
        <w:tabs>
          <w:tab w:val="left" w:pos="563"/>
        </w:tabs>
        <w:spacing w:before="120" w:after="0" w:line="240" w:lineRule="exact"/>
        <w:ind w:right="20"/>
        <w:jc w:val="both"/>
        <w:rPr>
          <w:rFonts w:ascii="Times New Roman" w:hAnsi="Times New Roman" w:cs="Times New Roman"/>
        </w:rPr>
      </w:pPr>
      <w:r>
        <w:rPr>
          <w:rStyle w:val="Gvdemetnitalik"/>
          <w:rFonts w:ascii="Times New Roman" w:eastAsia="Book Antiqua" w:hAnsi="Times New Roman" w:cs="Times New Roman"/>
          <w:i/>
          <w:iCs/>
          <w:sz w:val="17"/>
          <w:szCs w:val="17"/>
        </w:rPr>
        <w:t>Kolej tipi örgütler:</w:t>
      </w:r>
      <w:r>
        <w:rPr>
          <w:rFonts w:ascii="Times New Roman" w:hAnsi="Times New Roman" w:cs="Times New Roman"/>
        </w:rPr>
        <w:t xml:space="preserve"> Bu örgütlerde seçeneklerden beklenen sonuçlar ya be</w:t>
      </w:r>
      <w:r>
        <w:rPr>
          <w:rFonts w:ascii="Times New Roman" w:hAnsi="Times New Roman" w:cs="Times New Roman"/>
        </w:rPr>
        <w:softHyphen/>
        <w:t>lirsizdir ya da üzerinde görüş birliği yoktur. Seçeneklerin sonuçları kişilerin yargısına dayanır. Bu durumda tercih sırası hakkında anlaşma, oylama ile sağ</w:t>
      </w:r>
      <w:r>
        <w:rPr>
          <w:rFonts w:ascii="Times New Roman" w:hAnsi="Times New Roman" w:cs="Times New Roman"/>
        </w:rPr>
        <w:softHyphen/>
        <w:t>lanır ve çoğunluğun oyu verilen kararda etkili olur. Eski yunanda yasama mec</w:t>
      </w:r>
      <w:r>
        <w:rPr>
          <w:rFonts w:ascii="Times New Roman" w:hAnsi="Times New Roman" w:cs="Times New Roman"/>
        </w:rPr>
        <w:softHyphen/>
        <w:t xml:space="preserve">lisini anlatan bir sözcük olan </w:t>
      </w:r>
      <w:r>
        <w:rPr>
          <w:rStyle w:val="Gvdemetnitalik"/>
          <w:rFonts w:ascii="Times New Roman" w:eastAsia="Book Antiqua" w:hAnsi="Times New Roman" w:cs="Times New Roman"/>
          <w:i/>
          <w:iCs/>
          <w:sz w:val="17"/>
          <w:szCs w:val="17"/>
        </w:rPr>
        <w:t>kolej</w:t>
      </w:r>
      <w:r>
        <w:rPr>
          <w:rFonts w:ascii="Times New Roman" w:hAnsi="Times New Roman" w:cs="Times New Roman"/>
        </w:rPr>
        <w:t xml:space="preserve"> </w:t>
      </w:r>
      <w:r>
        <w:rPr>
          <w:rFonts w:ascii="Times New Roman" w:hAnsi="Times New Roman" w:cs="Times New Roman"/>
          <w:lang w:val="en-US"/>
        </w:rPr>
        <w:t xml:space="preserve">(collegium), </w:t>
      </w:r>
      <w:r>
        <w:rPr>
          <w:rFonts w:ascii="Times New Roman" w:hAnsi="Times New Roman" w:cs="Times New Roman"/>
        </w:rPr>
        <w:t>bu tür örgütleri tanımlamada kullanılır. Bu örgütler, otoritenin üyeler arasında dağıtıldığı, kendi kendini yö</w:t>
      </w:r>
      <w:r>
        <w:rPr>
          <w:rFonts w:ascii="Times New Roman" w:hAnsi="Times New Roman" w:cs="Times New Roman"/>
        </w:rPr>
        <w:softHyphen/>
        <w:t>neten gönüllü gruplardır. Bunların sosyal bilimlerde bürokrasi gibi biçimsel bir modeli yoktur. Tüzüklerle yönetilen gönüllü kurumlar ve sendikalar örnek gös</w:t>
      </w:r>
      <w:r>
        <w:rPr>
          <w:rFonts w:ascii="Times New Roman" w:hAnsi="Times New Roman" w:cs="Times New Roman"/>
        </w:rPr>
        <w:softHyphen/>
        <w:t>terilebilir.</w:t>
      </w:r>
    </w:p>
    <w:p w:rsidR="008427AD" w:rsidRDefault="008427AD" w:rsidP="008427AD">
      <w:pPr>
        <w:widowControl w:val="0"/>
        <w:tabs>
          <w:tab w:val="left" w:pos="563"/>
        </w:tabs>
        <w:spacing w:before="120" w:after="0" w:line="240" w:lineRule="exact"/>
        <w:ind w:right="20"/>
        <w:jc w:val="both"/>
        <w:rPr>
          <w:rFonts w:ascii="Times New Roman" w:hAnsi="Times New Roman" w:cs="Times New Roman"/>
        </w:rPr>
      </w:pPr>
      <w:r>
        <w:rPr>
          <w:rStyle w:val="Gvdemetnitalik"/>
          <w:rFonts w:ascii="Times New Roman" w:eastAsia="Book Antiqua" w:hAnsi="Times New Roman" w:cs="Times New Roman"/>
          <w:i/>
          <w:iCs/>
          <w:sz w:val="17"/>
          <w:szCs w:val="17"/>
        </w:rPr>
        <w:t>Pazarlıkçı-temsili örgütler:</w:t>
      </w:r>
      <w:r>
        <w:rPr>
          <w:rFonts w:ascii="Times New Roman" w:hAnsi="Times New Roman" w:cs="Times New Roman"/>
        </w:rPr>
        <w:t xml:space="preserve"> Uzlaşmaya dayanan kararların alındığı örgüt</w:t>
      </w:r>
      <w:r>
        <w:rPr>
          <w:rFonts w:ascii="Times New Roman" w:hAnsi="Times New Roman" w:cs="Times New Roman"/>
        </w:rPr>
        <w:softHyphen/>
        <w:t>lerdir. Bürokrasi tipi örgütlerde karar organı çok küçük, kolej tipi örgütlerde ise mümkün olduğunca büyüktür. Uzlaşma türü kararların alındığı birim, orta bü</w:t>
      </w:r>
      <w:r>
        <w:rPr>
          <w:rFonts w:ascii="Times New Roman" w:hAnsi="Times New Roman" w:cs="Times New Roman"/>
        </w:rPr>
        <w:softHyphen/>
        <w:t>yüklüktedir. Bu örgütlerde her iki tarafta seçeneklerden beklenen sonuçlar ko</w:t>
      </w:r>
      <w:r>
        <w:rPr>
          <w:rFonts w:ascii="Times New Roman" w:hAnsi="Times New Roman" w:cs="Times New Roman"/>
        </w:rPr>
        <w:softHyphen/>
        <w:t>nusunda uyum içindedir ancak tarafların tercih sıralaması farklı farklıdır. Karar</w:t>
      </w:r>
      <w:r>
        <w:rPr>
          <w:rFonts w:ascii="Times New Roman" w:hAnsi="Times New Roman" w:cs="Times New Roman"/>
        </w:rPr>
        <w:softHyphen/>
        <w:t>lar ancak belli bir pazarlık sonucu uzlaşmaya dayalı olarak alınır. Birleşmiş Mil</w:t>
      </w:r>
      <w:r>
        <w:rPr>
          <w:rFonts w:ascii="Times New Roman" w:hAnsi="Times New Roman" w:cs="Times New Roman"/>
        </w:rPr>
        <w:softHyphen/>
        <w:t>letler Güvenlik Konseyi örnek olarak verilebilir. Kolej tipi örgütlerden farkı, tarafların veto yetkisine sahip olmaları nedeniyle, kararların çoğunluk oyuyla değil, ancak pazarlığa dayalı uzlaşmayla alınabilmesindedir.</w:t>
      </w:r>
    </w:p>
    <w:p w:rsidR="008427AD" w:rsidRDefault="008427AD" w:rsidP="008427AD">
      <w:pPr>
        <w:widowControl w:val="0"/>
        <w:tabs>
          <w:tab w:val="left" w:pos="590"/>
        </w:tabs>
        <w:spacing w:before="120" w:after="0" w:line="240" w:lineRule="exact"/>
        <w:ind w:right="20"/>
        <w:jc w:val="both"/>
        <w:rPr>
          <w:rFonts w:ascii="Times New Roman" w:hAnsi="Times New Roman" w:cs="Times New Roman"/>
        </w:rPr>
      </w:pPr>
      <w:r>
        <w:rPr>
          <w:rStyle w:val="Gvdemetnitalik"/>
          <w:rFonts w:ascii="Times New Roman" w:hAnsi="Times New Roman" w:cs="Times New Roman"/>
          <w:i/>
          <w:iCs/>
          <w:sz w:val="19"/>
          <w:szCs w:val="19"/>
        </w:rPr>
        <w:t>Anomik örgütler:</w:t>
      </w:r>
      <w:r>
        <w:rPr>
          <w:rStyle w:val="Gvdemetnitalik"/>
          <w:rFonts w:ascii="Times New Roman" w:eastAsia="Book Antiqua" w:hAnsi="Times New Roman" w:cs="Times New Roman"/>
          <w:sz w:val="8"/>
          <w:szCs w:val="8"/>
        </w:rPr>
        <w:t xml:space="preserve"> </w:t>
      </w:r>
      <w:r>
        <w:rPr>
          <w:rFonts w:ascii="Times New Roman" w:hAnsi="Times New Roman" w:cs="Times New Roman"/>
        </w:rPr>
        <w:t>Burada kararlar esinleme (ilham) sonucu verilir. Böyle bir örgüt için ideal bir yapı düşünmek oldukça zordur. Çünkü bu tür yapılar, düzensizlik ve kötü örgütlenmeyi simgeler. Gerek sonuçlarda gerekse sonuçla</w:t>
      </w:r>
      <w:r>
        <w:rPr>
          <w:rFonts w:ascii="Times New Roman" w:hAnsi="Times New Roman" w:cs="Times New Roman"/>
        </w:rPr>
        <w:softHyphen/>
        <w:t>rın tercih sıralamasında bir uyuşma yoktur. Böyle bir durumla karşılaşan grup, dağılmayla karşı karşıyadır. Bu tür örgütler, sorunlarla karşılaşmamaya çalışır. Fırsatları değerlendiremeyen ya da çevresel olaylara tepkide oldukça geç kalan bu örgütler, tercih sıralamasını belirlemede uyumsuzluk içindedir. Sorunu geri</w:t>
      </w:r>
      <w:r>
        <w:rPr>
          <w:rFonts w:ascii="Times New Roman" w:hAnsi="Times New Roman" w:cs="Times New Roman"/>
        </w:rPr>
        <w:softHyphen/>
        <w:t>ye iterek varlıklarını sürdürebilirler ama sorunu çözmek zorunda kaldıklarında ya dağılmaya yüz tutarlar ya da kendilerini kurtaracak bir yenilik beklerler. Bu gibi grupların beklentilerinden ilki, insanüstü güçlerin yardımı ya da bu güçlere sahip karizmatik önderin ortaya çıkmasıdır.</w:t>
      </w:r>
    </w:p>
    <w:p w:rsidR="008427AD" w:rsidRDefault="008427AD" w:rsidP="008427AD">
      <w:pPr>
        <w:spacing w:before="120" w:after="0" w:line="240" w:lineRule="exact"/>
        <w:ind w:right="20"/>
        <w:jc w:val="both"/>
        <w:rPr>
          <w:rFonts w:ascii="Times New Roman" w:hAnsi="Times New Roman" w:cs="Times New Roman"/>
        </w:rPr>
      </w:pPr>
      <w:r>
        <w:rPr>
          <w:rFonts w:ascii="Times New Roman" w:hAnsi="Times New Roman" w:cs="Times New Roman"/>
        </w:rPr>
        <w:t>Durkheim'in anomi durumu adını verdiği böylesine kurallardan yoksun ve düzensiz bir durum, önceki amaçların değerini kaybettiği ve bu amaçların elde</w:t>
      </w:r>
      <w:r>
        <w:rPr>
          <w:rFonts w:ascii="Times New Roman" w:hAnsi="Times New Roman" w:cs="Times New Roman"/>
        </w:rPr>
        <w:softHyphen/>
        <w:t>ki mevcut araçlarla elde edilmesinin olanak dışı olduğu hallerde ortaya çıkar. Oldukça dikkat ve özenle kurulan bazı örgütler bile kendilerini bu tür bir or</w:t>
      </w:r>
      <w:r>
        <w:rPr>
          <w:rFonts w:ascii="Times New Roman" w:hAnsi="Times New Roman" w:cs="Times New Roman"/>
        </w:rPr>
        <w:softHyphen/>
        <w:t>tamda bulabilirler. Bozguna uğramış bir askeri örgüt, Örneğin, askeri değerler</w:t>
      </w:r>
      <w:r>
        <w:rPr>
          <w:rFonts w:ascii="Times New Roman" w:hAnsi="Times New Roman" w:cs="Times New Roman"/>
        </w:rPr>
        <w:softHyphen/>
        <w:t>den uzaklaşmış, söylentilerin kol gezdiği, çelişkili bilgilerin dolaştığı ve mevcut önderlerle ilişkinin ve bağlılığın kaybolduğu bir durum gösterir. Düzensizlik biçimsel örgütlerde bu kadar güçlü görülmeyebilir. Ama sorunlar karşısında sersemleyen yöneticilerin bu tür kararlar aldıkları, daha saygın ve başarılı örgüt</w:t>
      </w:r>
      <w:r>
        <w:rPr>
          <w:rFonts w:ascii="Times New Roman" w:hAnsi="Times New Roman" w:cs="Times New Roman"/>
        </w:rPr>
        <w:softHyphen/>
        <w:t>leri taklit ettikleri ya da daha etkili ve yetkili yönetim danışmanlarını örgüte davet ettikleri görülmektedir.</w:t>
      </w:r>
    </w:p>
    <w:tbl>
      <w:tblPr>
        <w:tblpPr w:leftFromText="141" w:rightFromText="141" w:bottomFromText="200" w:vertAnchor="text" w:horzAnchor="margin" w:tblpXSpec="center" w:tblpY="2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43"/>
        <w:gridCol w:w="2178"/>
      </w:tblGrid>
      <w:tr w:rsidR="008427AD" w:rsidTr="008427AD">
        <w:trPr>
          <w:trHeight w:hRule="exact" w:val="1346"/>
        </w:trPr>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8427AD" w:rsidRDefault="008427AD">
            <w:pPr>
              <w:spacing w:before="120" w:after="0" w:line="240" w:lineRule="exact"/>
              <w:jc w:val="both"/>
              <w:rPr>
                <w:rFonts w:ascii="Times New Roman" w:hAnsi="Times New Roman" w:cs="Times New Roman"/>
              </w:rPr>
            </w:pPr>
            <w:r>
              <w:rPr>
                <w:rStyle w:val="Gvdemetnitalik"/>
                <w:rFonts w:ascii="Times New Roman" w:hAnsi="Times New Roman" w:cs="Times New Roman"/>
              </w:rPr>
              <w:lastRenderedPageBreak/>
              <w:t>Savunmacı Bürokratik İklim</w:t>
            </w:r>
          </w:p>
        </w:tc>
        <w:tc>
          <w:tcPr>
            <w:tcW w:w="2178" w:type="dxa"/>
            <w:tcBorders>
              <w:top w:val="single" w:sz="4" w:space="0" w:color="auto"/>
              <w:left w:val="single" w:sz="4" w:space="0" w:color="auto"/>
              <w:bottom w:val="single" w:sz="4" w:space="0" w:color="auto"/>
              <w:right w:val="single" w:sz="4" w:space="0" w:color="auto"/>
            </w:tcBorders>
            <w:shd w:val="clear" w:color="auto" w:fill="FFFFFF"/>
            <w:hideMark/>
          </w:tcPr>
          <w:p w:rsidR="008427AD" w:rsidRDefault="008427AD">
            <w:pPr>
              <w:spacing w:before="120" w:after="0" w:line="240" w:lineRule="exact"/>
              <w:jc w:val="both"/>
              <w:rPr>
                <w:rFonts w:ascii="Times New Roman" w:hAnsi="Times New Roman" w:cs="Times New Roman"/>
              </w:rPr>
            </w:pPr>
            <w:r>
              <w:rPr>
                <w:rStyle w:val="Gvdemetnitalik"/>
                <w:rFonts w:ascii="Times New Roman" w:hAnsi="Times New Roman" w:cs="Times New Roman"/>
              </w:rPr>
              <w:t>Yaratıcı İklim</w:t>
            </w:r>
          </w:p>
        </w:tc>
      </w:tr>
      <w:tr w:rsidR="008427AD" w:rsidTr="008427AD">
        <w:trPr>
          <w:trHeight w:hRule="exact" w:val="1238"/>
        </w:trPr>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8427AD" w:rsidRDefault="008427AD">
            <w:pPr>
              <w:spacing w:before="120" w:after="0" w:line="240" w:lineRule="exact"/>
              <w:jc w:val="both"/>
              <w:rPr>
                <w:rFonts w:ascii="Times New Roman" w:hAnsi="Times New Roman" w:cs="Times New Roman"/>
              </w:rPr>
            </w:pPr>
            <w:r>
              <w:rPr>
                <w:rStyle w:val="Gvdemetnitalik"/>
                <w:rFonts w:ascii="Times New Roman" w:hAnsi="Times New Roman" w:cs="Times New Roman"/>
              </w:rPr>
              <w:t>Diktatör Yapılı İklim</w:t>
            </w:r>
          </w:p>
        </w:tc>
        <w:tc>
          <w:tcPr>
            <w:tcW w:w="2178" w:type="dxa"/>
            <w:tcBorders>
              <w:top w:val="single" w:sz="4" w:space="0" w:color="auto"/>
              <w:left w:val="single" w:sz="4" w:space="0" w:color="auto"/>
              <w:bottom w:val="single" w:sz="4" w:space="0" w:color="auto"/>
              <w:right w:val="single" w:sz="4" w:space="0" w:color="auto"/>
            </w:tcBorders>
            <w:shd w:val="clear" w:color="auto" w:fill="FFFFFF"/>
            <w:hideMark/>
          </w:tcPr>
          <w:p w:rsidR="008427AD" w:rsidRDefault="008427AD">
            <w:pPr>
              <w:spacing w:before="120" w:after="0" w:line="240" w:lineRule="exact"/>
              <w:jc w:val="both"/>
              <w:rPr>
                <w:rFonts w:ascii="Times New Roman" w:hAnsi="Times New Roman" w:cs="Times New Roman"/>
              </w:rPr>
            </w:pPr>
            <w:r>
              <w:rPr>
                <w:rStyle w:val="Gvdemetnitalik"/>
                <w:rFonts w:ascii="Times New Roman" w:hAnsi="Times New Roman" w:cs="Times New Roman"/>
              </w:rPr>
              <w:t>Görünüşte Yaratıcı İklim</w:t>
            </w:r>
          </w:p>
        </w:tc>
      </w:tr>
    </w:tbl>
    <w:p w:rsidR="008427AD" w:rsidRDefault="008427AD" w:rsidP="008427AD">
      <w:pPr>
        <w:widowControl w:val="0"/>
        <w:numPr>
          <w:ilvl w:val="0"/>
          <w:numId w:val="5"/>
        </w:numPr>
        <w:tabs>
          <w:tab w:val="left" w:pos="0"/>
        </w:tabs>
        <w:spacing w:before="120" w:after="0" w:line="240" w:lineRule="exact"/>
        <w:ind w:right="20"/>
        <w:jc w:val="both"/>
        <w:rPr>
          <w:rFonts w:ascii="Times New Roman" w:hAnsi="Times New Roman" w:cs="Times New Roman"/>
        </w:rPr>
      </w:pPr>
      <w:r>
        <w:rPr>
          <w:rStyle w:val="GvdemetniKaln"/>
          <w:rFonts w:ascii="Times New Roman" w:hAnsi="Times New Roman" w:cs="Times New Roman"/>
        </w:rPr>
        <w:t xml:space="preserve">Lars Engquvist'in tipolojisi: </w:t>
      </w:r>
      <w:r>
        <w:rPr>
          <w:rFonts w:ascii="Times New Roman" w:hAnsi="Times New Roman" w:cs="Times New Roman"/>
        </w:rPr>
        <w:t xml:space="preserve">Sınıflandırmasına </w:t>
      </w:r>
      <w:r>
        <w:rPr>
          <w:rStyle w:val="Gvdemetnitalik"/>
          <w:rFonts w:ascii="Times New Roman" w:eastAsia="Book Antiqua" w:hAnsi="Times New Roman" w:cs="Times New Roman"/>
          <w:i/>
          <w:iCs/>
          <w:sz w:val="17"/>
          <w:szCs w:val="17"/>
        </w:rPr>
        <w:t>örgütsel iklimi</w:t>
      </w:r>
      <w:r>
        <w:rPr>
          <w:rFonts w:ascii="Times New Roman" w:hAnsi="Times New Roman" w:cs="Times New Roman"/>
        </w:rPr>
        <w:t xml:space="preserve"> temel ola</w:t>
      </w:r>
      <w:r>
        <w:rPr>
          <w:rFonts w:ascii="Times New Roman" w:hAnsi="Times New Roman" w:cs="Times New Roman"/>
        </w:rPr>
        <w:softHyphen/>
        <w:t>rak alan İsveçTi yönetim bilimci Engquvist, kişilerin içinde bulunduğu örgüt ikliminin temel iki boyutunu ele alır. Bunlar özgürlük ve güvendir. Bu iki boyut üzerinde yazara göre dört ayrı tip örgüt iklimi ve bunlara uygun örgüt türü ortaya çıkar (Şekil 1.4)</w:t>
      </w:r>
    </w:p>
    <w:p w:rsidR="008427AD" w:rsidRDefault="008427AD" w:rsidP="008427AD">
      <w:pPr>
        <w:pStyle w:val="Gvdemetni50"/>
        <w:shd w:val="clear" w:color="auto" w:fill="auto"/>
        <w:spacing w:before="120" w:after="0" w:line="240" w:lineRule="exact"/>
        <w:jc w:val="both"/>
        <w:rPr>
          <w:rFonts w:ascii="Times New Roman" w:hAnsi="Times New Roman" w:cs="Times New Roman"/>
          <w:sz w:val="22"/>
          <w:szCs w:val="22"/>
        </w:rPr>
      </w:pPr>
    </w:p>
    <w:p w:rsidR="008427AD" w:rsidRDefault="008427AD" w:rsidP="008427AD">
      <w:pPr>
        <w:pStyle w:val="Gvdemetni50"/>
        <w:shd w:val="clear" w:color="auto" w:fill="auto"/>
        <w:spacing w:before="120" w:after="0" w:line="240" w:lineRule="exact"/>
        <w:ind w:left="2124" w:firstLine="708"/>
        <w:jc w:val="both"/>
        <w:rPr>
          <w:rFonts w:ascii="Times New Roman" w:hAnsi="Times New Roman" w:cs="Times New Roman"/>
          <w:sz w:val="22"/>
          <w:szCs w:val="22"/>
        </w:rPr>
      </w:pPr>
      <w:r>
        <w:rPr>
          <w:rFonts w:ascii="Times New Roman" w:hAnsi="Times New Roman" w:cs="Times New Roman"/>
          <w:sz w:val="22"/>
          <w:szCs w:val="22"/>
        </w:rPr>
        <w:t>Güvenli</w:t>
      </w:r>
      <w:r>
        <w:rPr>
          <w:rFonts w:ascii="Times New Roman" w:hAnsi="Times New Roman" w:cs="Times New Roman"/>
          <w:sz w:val="22"/>
          <w:szCs w:val="22"/>
        </w:rPr>
        <w:tab/>
        <w:t xml:space="preserve">Güven </w:t>
      </w:r>
      <w:r>
        <w:rPr>
          <w:rFonts w:ascii="Times New Roman" w:hAnsi="Times New Roman" w:cs="Times New Roman"/>
          <w:sz w:val="22"/>
          <w:szCs w:val="22"/>
        </w:rPr>
        <w:tab/>
        <w:t xml:space="preserve">          Güvensiz</w:t>
      </w:r>
    </w:p>
    <w:p w:rsidR="008427AD" w:rsidRDefault="008427AD" w:rsidP="008427AD">
      <w:pPr>
        <w:pStyle w:val="Gvdemetni50"/>
        <w:shd w:val="clear" w:color="auto" w:fill="auto"/>
        <w:spacing w:before="120" w:after="0" w:line="240" w:lineRule="exact"/>
        <w:jc w:val="both"/>
        <w:rPr>
          <w:rFonts w:ascii="Times New Roman" w:hAnsi="Times New Roman" w:cs="Times New Roman"/>
          <w:sz w:val="22"/>
          <w:szCs w:val="22"/>
        </w:rPr>
      </w:pPr>
    </w:p>
    <w:p w:rsidR="008427AD" w:rsidRDefault="008427AD" w:rsidP="008427AD">
      <w:pPr>
        <w:pStyle w:val="Gvdemetni50"/>
        <w:shd w:val="clear" w:color="auto" w:fill="auto"/>
        <w:spacing w:before="120" w:after="0" w:line="240" w:lineRule="exact"/>
        <w:jc w:val="both"/>
        <w:rPr>
          <w:rFonts w:ascii="Times New Roman" w:hAnsi="Times New Roman" w:cs="Times New Roman"/>
          <w:sz w:val="22"/>
          <w:szCs w:val="22"/>
        </w:rPr>
      </w:pPr>
    </w:p>
    <w:p w:rsidR="008427AD" w:rsidRDefault="008427AD" w:rsidP="008427AD">
      <w:pPr>
        <w:pStyle w:val="Gvdemetni50"/>
        <w:shd w:val="clear" w:color="auto" w:fill="auto"/>
        <w:spacing w:before="120" w:after="0" w:line="240" w:lineRule="exact"/>
        <w:jc w:val="both"/>
        <w:rPr>
          <w:rFonts w:ascii="Times New Roman" w:hAnsi="Times New Roman" w:cs="Times New Roman"/>
          <w:sz w:val="22"/>
          <w:szCs w:val="22"/>
        </w:rPr>
      </w:pPr>
      <w:r>
        <w:rPr>
          <w:rFonts w:ascii="Times New Roman" w:hAnsi="Times New Roman" w:cs="Times New Roman"/>
          <w:sz w:val="22"/>
          <w:szCs w:val="22"/>
        </w:rPr>
        <w:t>Özgür</w:t>
      </w:r>
      <w:r>
        <w:rPr>
          <w:rFonts w:ascii="Times New Roman" w:hAnsi="Times New Roman" w:cs="Times New Roman"/>
          <w:sz w:val="22"/>
          <w:szCs w:val="22"/>
        </w:rPr>
        <w:tab/>
      </w:r>
    </w:p>
    <w:p w:rsidR="008427AD" w:rsidRDefault="008427AD" w:rsidP="008427AD">
      <w:pPr>
        <w:pStyle w:val="Gvdemetni50"/>
        <w:shd w:val="clear" w:color="auto" w:fill="auto"/>
        <w:spacing w:before="120" w:after="0" w:line="240" w:lineRule="exact"/>
        <w:jc w:val="both"/>
        <w:rPr>
          <w:rFonts w:ascii="Times New Roman" w:hAnsi="Times New Roman" w:cs="Times New Roman"/>
          <w:sz w:val="22"/>
          <w:szCs w:val="22"/>
        </w:rPr>
      </w:pPr>
    </w:p>
    <w:p w:rsidR="008427AD" w:rsidRDefault="008427AD" w:rsidP="008427AD">
      <w:pPr>
        <w:pStyle w:val="Gvdemetni50"/>
        <w:shd w:val="clear" w:color="auto" w:fill="auto"/>
        <w:spacing w:before="120" w:after="0" w:line="240" w:lineRule="exact"/>
        <w:jc w:val="both"/>
        <w:rPr>
          <w:rFonts w:ascii="Times New Roman" w:hAnsi="Times New Roman" w:cs="Times New Roman"/>
          <w:sz w:val="22"/>
          <w:szCs w:val="22"/>
        </w:rPr>
      </w:pPr>
      <w:r>
        <w:rPr>
          <w:rFonts w:ascii="Times New Roman" w:hAnsi="Times New Roman" w:cs="Times New Roman"/>
          <w:sz w:val="22"/>
          <w:szCs w:val="22"/>
        </w:rPr>
        <w:t>Özgürlük</w:t>
      </w:r>
    </w:p>
    <w:p w:rsidR="008427AD" w:rsidRDefault="008427AD" w:rsidP="008427AD">
      <w:pPr>
        <w:pStyle w:val="Gvdemetni50"/>
        <w:shd w:val="clear" w:color="auto" w:fill="auto"/>
        <w:spacing w:before="120" w:after="0" w:line="240" w:lineRule="exact"/>
        <w:jc w:val="both"/>
        <w:rPr>
          <w:rFonts w:ascii="Times New Roman" w:hAnsi="Times New Roman" w:cs="Times New Roman"/>
          <w:sz w:val="22"/>
          <w:szCs w:val="22"/>
        </w:rPr>
      </w:pPr>
    </w:p>
    <w:p w:rsidR="008427AD" w:rsidRDefault="008427AD" w:rsidP="008427AD">
      <w:pPr>
        <w:pStyle w:val="Gvdemetni50"/>
        <w:shd w:val="clear" w:color="auto" w:fill="auto"/>
        <w:spacing w:before="120" w:after="0" w:line="240" w:lineRule="exact"/>
        <w:jc w:val="both"/>
        <w:rPr>
          <w:rFonts w:ascii="Times New Roman" w:hAnsi="Times New Roman" w:cs="Times New Roman"/>
          <w:sz w:val="22"/>
          <w:szCs w:val="22"/>
        </w:rPr>
      </w:pPr>
      <w:r>
        <w:rPr>
          <w:rFonts w:ascii="Times New Roman" w:hAnsi="Times New Roman" w:cs="Times New Roman"/>
          <w:sz w:val="22"/>
          <w:szCs w:val="22"/>
        </w:rPr>
        <w:t>Özgür değil</w:t>
      </w:r>
    </w:p>
    <w:p w:rsidR="008427AD" w:rsidRDefault="008427AD" w:rsidP="008427AD">
      <w:pPr>
        <w:pStyle w:val="Gvdemetni50"/>
        <w:shd w:val="clear" w:color="auto" w:fill="auto"/>
        <w:spacing w:before="120" w:after="0" w:line="240" w:lineRule="exact"/>
        <w:jc w:val="both"/>
        <w:rPr>
          <w:rFonts w:ascii="Times New Roman" w:hAnsi="Times New Roman" w:cs="Times New Roman"/>
          <w:sz w:val="22"/>
          <w:szCs w:val="22"/>
        </w:rPr>
      </w:pPr>
    </w:p>
    <w:p w:rsidR="008427AD" w:rsidRDefault="008427AD" w:rsidP="008427AD">
      <w:pPr>
        <w:pStyle w:val="Gvdemetni50"/>
        <w:shd w:val="clear" w:color="auto" w:fill="auto"/>
        <w:spacing w:before="120" w:after="0" w:line="240" w:lineRule="exact"/>
        <w:jc w:val="both"/>
        <w:rPr>
          <w:rFonts w:ascii="Times New Roman" w:hAnsi="Times New Roman" w:cs="Times New Roman"/>
          <w:sz w:val="22"/>
          <w:szCs w:val="22"/>
        </w:rPr>
      </w:pPr>
    </w:p>
    <w:p w:rsidR="008427AD" w:rsidRDefault="008427AD" w:rsidP="008427AD">
      <w:pPr>
        <w:pStyle w:val="Gvdemetni50"/>
        <w:shd w:val="clear" w:color="auto" w:fill="auto"/>
        <w:spacing w:before="120" w:after="0" w:line="240" w:lineRule="exact"/>
        <w:jc w:val="both"/>
        <w:rPr>
          <w:rFonts w:ascii="Times New Roman" w:hAnsi="Times New Roman" w:cs="Times New Roman"/>
          <w:sz w:val="22"/>
          <w:szCs w:val="22"/>
        </w:rPr>
      </w:pPr>
    </w:p>
    <w:p w:rsidR="008427AD" w:rsidRDefault="008427AD" w:rsidP="008427AD">
      <w:pPr>
        <w:pStyle w:val="Gvdemetni50"/>
        <w:shd w:val="clear" w:color="auto" w:fill="auto"/>
        <w:spacing w:before="120" w:after="0" w:line="240" w:lineRule="exact"/>
        <w:jc w:val="both"/>
        <w:rPr>
          <w:rFonts w:ascii="Times New Roman" w:hAnsi="Times New Roman" w:cs="Times New Roman"/>
          <w:sz w:val="22"/>
          <w:szCs w:val="22"/>
        </w:rPr>
      </w:pPr>
      <w:r>
        <w:rPr>
          <w:rFonts w:ascii="Times New Roman" w:hAnsi="Times New Roman" w:cs="Times New Roman"/>
          <w:sz w:val="22"/>
          <w:szCs w:val="22"/>
        </w:rPr>
        <w:t>Şekil 1.4: Örgütsel İklim Değişkenlerine Göre Örgüt Tipleri</w:t>
      </w:r>
    </w:p>
    <w:p w:rsidR="008427AD" w:rsidRDefault="008427AD" w:rsidP="008427AD">
      <w:pPr>
        <w:spacing w:before="120" w:after="0" w:line="240" w:lineRule="exact"/>
        <w:ind w:right="20"/>
        <w:jc w:val="both"/>
        <w:rPr>
          <w:rFonts w:ascii="Times New Roman" w:hAnsi="Times New Roman" w:cs="Times New Roman"/>
        </w:rPr>
      </w:pPr>
    </w:p>
    <w:p w:rsidR="008427AD" w:rsidRDefault="008427AD" w:rsidP="008427AD">
      <w:pPr>
        <w:spacing w:before="120" w:after="0" w:line="240" w:lineRule="exact"/>
        <w:ind w:right="20"/>
        <w:jc w:val="both"/>
        <w:rPr>
          <w:rFonts w:ascii="Times New Roman" w:hAnsi="Times New Roman" w:cs="Times New Roman"/>
        </w:rPr>
      </w:pPr>
      <w:r>
        <w:rPr>
          <w:rFonts w:ascii="Times New Roman" w:hAnsi="Times New Roman" w:cs="Times New Roman"/>
        </w:rPr>
        <w:t>En yıkıcı tip örgüt, kişilerin kendilerini hem güven içinde hissetmedikle</w:t>
      </w:r>
      <w:r>
        <w:rPr>
          <w:rFonts w:ascii="Times New Roman" w:hAnsi="Times New Roman" w:cs="Times New Roman"/>
        </w:rPr>
        <w:softHyphen/>
        <w:t>ri hem de özgürlüklerinin bulunmadığı yapılardır. Bu tür örgütler, Thonpson ve Tuden'in modelindeki anomik nitelikli olup işlerin üste</w:t>
      </w:r>
      <w:r>
        <w:rPr>
          <w:rFonts w:ascii="Times New Roman" w:hAnsi="Times New Roman" w:cs="Times New Roman"/>
        </w:rPr>
        <w:softHyphen/>
        <w:t>sinden gelecek bir diktatöre yönelirler. Yaratıcılık ortadan kalkmıştır. Ki</w:t>
      </w:r>
      <w:r>
        <w:rPr>
          <w:rFonts w:ascii="Times New Roman" w:hAnsi="Times New Roman" w:cs="Times New Roman"/>
        </w:rPr>
        <w:softHyphen/>
        <w:t>şiler yeni yollar bulmaya ne cesaret edebilirler ne de bunun için istekli</w:t>
      </w:r>
      <w:r>
        <w:rPr>
          <w:rFonts w:ascii="Times New Roman" w:hAnsi="Times New Roman" w:cs="Times New Roman"/>
        </w:rPr>
        <w:softHyphen/>
        <w:t>dirler.</w:t>
      </w:r>
    </w:p>
    <w:p w:rsidR="008427AD" w:rsidRDefault="008427AD" w:rsidP="008427AD">
      <w:pPr>
        <w:spacing w:before="120" w:after="0" w:line="240" w:lineRule="exact"/>
        <w:ind w:right="20"/>
        <w:jc w:val="both"/>
        <w:rPr>
          <w:rFonts w:ascii="Times New Roman" w:hAnsi="Times New Roman" w:cs="Times New Roman"/>
        </w:rPr>
      </w:pPr>
      <w:r>
        <w:rPr>
          <w:rFonts w:ascii="Times New Roman" w:hAnsi="Times New Roman" w:cs="Times New Roman"/>
        </w:rPr>
        <w:t>Güvenli ama özgür olmayan iklime sahip örgütler, çoğu kez faaliyetle</w:t>
      </w:r>
      <w:r>
        <w:rPr>
          <w:rFonts w:ascii="Times New Roman" w:hAnsi="Times New Roman" w:cs="Times New Roman"/>
        </w:rPr>
        <w:softHyphen/>
        <w:t>rinde savunmacıdır. Kişilerde, bağımlılık, tek tiplik ve rasyonellik eğili</w:t>
      </w:r>
      <w:r>
        <w:rPr>
          <w:rFonts w:ascii="Times New Roman" w:hAnsi="Times New Roman" w:cs="Times New Roman"/>
        </w:rPr>
        <w:softHyphen/>
        <w:t>mi doğurur. Ordu, polis örgütleri gibi merkezi otoritenin egemen oldu</w:t>
      </w:r>
      <w:r>
        <w:rPr>
          <w:rFonts w:ascii="Times New Roman" w:hAnsi="Times New Roman" w:cs="Times New Roman"/>
        </w:rPr>
        <w:softHyphen/>
        <w:t>ğu bürokratik yapılar bunun belirgin örnekleridir.</w:t>
      </w:r>
    </w:p>
    <w:p w:rsidR="008427AD" w:rsidRDefault="008427AD" w:rsidP="008427AD">
      <w:pPr>
        <w:spacing w:before="120" w:after="0" w:line="240" w:lineRule="exact"/>
        <w:ind w:right="20"/>
        <w:jc w:val="both"/>
        <w:rPr>
          <w:rFonts w:ascii="Times New Roman" w:hAnsi="Times New Roman" w:cs="Times New Roman"/>
        </w:rPr>
      </w:pPr>
      <w:r>
        <w:rPr>
          <w:rFonts w:ascii="Times New Roman" w:hAnsi="Times New Roman" w:cs="Times New Roman"/>
        </w:rPr>
        <w:t>Özgür ama güven içinde olmayan örgütler, güçlüler için uyarıcı nitelik</w:t>
      </w:r>
      <w:r>
        <w:rPr>
          <w:rFonts w:ascii="Times New Roman" w:hAnsi="Times New Roman" w:cs="Times New Roman"/>
        </w:rPr>
        <w:softHyphen/>
        <w:t>tedir. Ama zayıflar için daha dikkatli davranmaya vönelticidir. Açıklık görünüşte (sahte) olduğundan bürokratik yapılardan daha tehlikeli so</w:t>
      </w:r>
      <w:r>
        <w:rPr>
          <w:rFonts w:ascii="Times New Roman" w:hAnsi="Times New Roman" w:cs="Times New Roman"/>
        </w:rPr>
        <w:softHyphen/>
        <w:t>nuçlar verebilir ve risk üstlenmeyi teşvik edicidir. Bu risk, trapezcinin trapezde sallanırken emniyet ağını germeyi unuttuğunu anlamasına benzer. Engquvist'e göre bugünün örgütlerinin çoğu sahte demokratik örgüt dediğimiz bu niteliktedir ama tipik örneğini üniversitelerde göre</w:t>
      </w:r>
      <w:r>
        <w:rPr>
          <w:rFonts w:ascii="Times New Roman" w:hAnsi="Times New Roman" w:cs="Times New Roman"/>
        </w:rPr>
        <w:softHyphen/>
        <w:t>biliriz.</w:t>
      </w:r>
    </w:p>
    <w:p w:rsidR="008427AD" w:rsidRDefault="008427AD" w:rsidP="008427AD">
      <w:pPr>
        <w:pStyle w:val="Gvdemetni20"/>
        <w:shd w:val="clear" w:color="auto" w:fill="auto"/>
        <w:spacing w:before="120" w:after="0" w:line="240" w:lineRule="exact"/>
        <w:ind w:right="20"/>
        <w:jc w:val="both"/>
        <w:rPr>
          <w:rFonts w:ascii="Times New Roman" w:hAnsi="Times New Roman" w:cs="Times New Roman"/>
          <w:sz w:val="22"/>
          <w:szCs w:val="22"/>
        </w:rPr>
      </w:pPr>
      <w:bookmarkStart w:id="6" w:name="bookmark17"/>
    </w:p>
    <w:p w:rsidR="008427AD" w:rsidRPr="008427AD" w:rsidRDefault="008427AD" w:rsidP="008427AD">
      <w:pPr>
        <w:pStyle w:val="Gvdemetni20"/>
        <w:shd w:val="clear" w:color="auto" w:fill="auto"/>
        <w:spacing w:before="120" w:after="0" w:line="240" w:lineRule="exact"/>
        <w:ind w:right="20"/>
        <w:jc w:val="both"/>
        <w:rPr>
          <w:rFonts w:ascii="Times New Roman" w:hAnsi="Times New Roman" w:cs="Times New Roman"/>
          <w:b/>
          <w:sz w:val="22"/>
          <w:szCs w:val="22"/>
        </w:rPr>
      </w:pPr>
      <w:r>
        <w:rPr>
          <w:rFonts w:ascii="Times New Roman" w:hAnsi="Times New Roman" w:cs="Times New Roman"/>
          <w:sz w:val="22"/>
          <w:szCs w:val="22"/>
        </w:rPr>
        <w:t>Gerek özgürlük gerekse güven verici ortam sağlayan örgütler, insan ya</w:t>
      </w:r>
      <w:r>
        <w:rPr>
          <w:rFonts w:ascii="Times New Roman" w:hAnsi="Times New Roman" w:cs="Times New Roman"/>
          <w:sz w:val="22"/>
          <w:szCs w:val="22"/>
        </w:rPr>
        <w:softHyphen/>
        <w:t>ratıcılığından en üst düzeyde yararlanan yapılardır. Modern işletmelerin çoğu bu tip örgütlere örnek gösterilebilir.</w:t>
      </w:r>
      <w:bookmarkEnd w:id="6"/>
      <w:r>
        <w:rPr>
          <w:rFonts w:ascii="Times New Roman" w:hAnsi="Times New Roman" w:cs="Times New Roman"/>
          <w:sz w:val="22"/>
          <w:szCs w:val="22"/>
        </w:rPr>
        <w:t xml:space="preserve"> </w:t>
      </w:r>
      <w:r w:rsidRPr="008427AD">
        <w:rPr>
          <w:rFonts w:ascii="Times New Roman" w:hAnsi="Times New Roman" w:cs="Times New Roman"/>
          <w:b/>
          <w:sz w:val="22"/>
          <w:szCs w:val="22"/>
        </w:rPr>
        <w:t>(Kaynak: Halil Can, Öznur Aşan Azizoğlu, Eren Miski Aydın, Organizasyon ve Yönetim, Siyasal Kitabevi, 8.Baskı)</w:t>
      </w:r>
    </w:p>
    <w:p w:rsidR="008427AD" w:rsidRDefault="008427AD" w:rsidP="008427AD">
      <w:pPr>
        <w:spacing w:before="120" w:after="0" w:line="240" w:lineRule="exact"/>
        <w:ind w:right="20"/>
        <w:jc w:val="both"/>
        <w:rPr>
          <w:sz w:val="20"/>
          <w:szCs w:val="20"/>
        </w:rPr>
      </w:pPr>
    </w:p>
    <w:p w:rsidR="00950320" w:rsidRDefault="00950320">
      <w:bookmarkStart w:id="7" w:name="_GoBack"/>
      <w:bookmarkEnd w:id="7"/>
    </w:p>
    <w:sectPr w:rsidR="00950320" w:rsidSect="00BF0F47">
      <w:pgSz w:w="11909" w:h="16834"/>
      <w:pgMar w:top="1418" w:right="1418" w:bottom="1418" w:left="1418"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DF" w:rsidRDefault="009B59DF" w:rsidP="008427AD">
      <w:pPr>
        <w:spacing w:after="0" w:line="240" w:lineRule="auto"/>
      </w:pPr>
      <w:r>
        <w:separator/>
      </w:r>
    </w:p>
  </w:endnote>
  <w:endnote w:type="continuationSeparator" w:id="0">
    <w:p w:rsidR="009B59DF" w:rsidRDefault="009B59DF" w:rsidP="008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Corbel">
    <w:panose1 w:val="020B0503020204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DF" w:rsidRDefault="009B59DF" w:rsidP="008427AD">
      <w:pPr>
        <w:spacing w:after="0" w:line="240" w:lineRule="auto"/>
      </w:pPr>
      <w:r>
        <w:separator/>
      </w:r>
    </w:p>
  </w:footnote>
  <w:footnote w:type="continuationSeparator" w:id="0">
    <w:p w:rsidR="009B59DF" w:rsidRDefault="009B59DF" w:rsidP="008427AD">
      <w:pPr>
        <w:spacing w:after="0" w:line="240" w:lineRule="auto"/>
      </w:pPr>
      <w:r>
        <w:continuationSeparator/>
      </w:r>
    </w:p>
  </w:footnote>
  <w:footnote w:id="1">
    <w:p w:rsidR="008427AD" w:rsidRDefault="008427AD" w:rsidP="008427AD">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018B"/>
    <w:multiLevelType w:val="multilevel"/>
    <w:tmpl w:val="CB143F4A"/>
    <w:lvl w:ilvl="0">
      <w:start w:val="1"/>
      <w:numFmt w:val="lowerLetter"/>
      <w:lvlText w:val="%1."/>
      <w:lvlJc w:val="left"/>
      <w:pPr>
        <w:ind w:left="0" w:firstLine="0"/>
      </w:pPr>
      <w:rPr>
        <w:rFonts w:ascii="Book Antiqua" w:eastAsia="Book Antiqua" w:hAnsi="Book Antiqua" w:cs="Book Antiqua"/>
        <w:b w:val="0"/>
        <w:bCs w:val="0"/>
        <w:i w:val="0"/>
        <w:iCs w:val="0"/>
        <w:smallCaps w:val="0"/>
        <w:strike w:val="0"/>
        <w:dstrike w:val="0"/>
        <w:color w:val="000000"/>
        <w:spacing w:val="10"/>
        <w:w w:val="100"/>
        <w:position w:val="0"/>
        <w:sz w:val="17"/>
        <w:szCs w:val="17"/>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811C80"/>
    <w:multiLevelType w:val="multilevel"/>
    <w:tmpl w:val="3F6A4ABC"/>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816008"/>
    <w:multiLevelType w:val="multilevel"/>
    <w:tmpl w:val="C514374E"/>
    <w:lvl w:ilvl="0">
      <w:start w:val="1"/>
      <w:numFmt w:val="lowerLetter"/>
      <w:lvlText w:val="%1."/>
      <w:lvlJc w:val="left"/>
      <w:pPr>
        <w:ind w:left="0" w:firstLine="0"/>
      </w:pPr>
      <w:rPr>
        <w:rFonts w:ascii="Book Antiqua" w:eastAsia="Book Antiqua" w:hAnsi="Book Antiqua" w:cs="Book Antiqua"/>
        <w:b w:val="0"/>
        <w:bCs w:val="0"/>
        <w:i w:val="0"/>
        <w:iCs w:val="0"/>
        <w:smallCaps w:val="0"/>
        <w:strike w:val="0"/>
        <w:dstrike w:val="0"/>
        <w:color w:val="000000"/>
        <w:spacing w:val="10"/>
        <w:w w:val="100"/>
        <w:position w:val="0"/>
        <w:sz w:val="17"/>
        <w:szCs w:val="17"/>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4646ACA"/>
    <w:multiLevelType w:val="multilevel"/>
    <w:tmpl w:val="2990FBB0"/>
    <w:lvl w:ilvl="0">
      <w:start w:val="1"/>
      <w:numFmt w:val="lowerLetter"/>
      <w:lvlText w:val="%1."/>
      <w:lvlJc w:val="left"/>
      <w:pPr>
        <w:ind w:left="0" w:firstLine="0"/>
      </w:pPr>
      <w:rPr>
        <w:rFonts w:ascii="Book Antiqua" w:eastAsia="Book Antiqua" w:hAnsi="Book Antiqua" w:cs="Book Antiqua"/>
        <w:b w:val="0"/>
        <w:bCs w:val="0"/>
        <w:i w:val="0"/>
        <w:iCs w:val="0"/>
        <w:smallCaps w:val="0"/>
        <w:strike w:val="0"/>
        <w:dstrike w:val="0"/>
        <w:color w:val="000000"/>
        <w:spacing w:val="10"/>
        <w:w w:val="100"/>
        <w:position w:val="0"/>
        <w:sz w:val="17"/>
        <w:szCs w:val="17"/>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3EE3347"/>
    <w:multiLevelType w:val="multilevel"/>
    <w:tmpl w:val="E2345F38"/>
    <w:lvl w:ilvl="0">
      <w:start w:val="1"/>
      <w:numFmt w:val="bullet"/>
      <w:lvlText w:val="-"/>
      <w:lvlJc w:val="left"/>
      <w:pPr>
        <w:ind w:left="0" w:firstLine="0"/>
      </w:pPr>
      <w:rPr>
        <w:rFonts w:ascii="Book Antiqua" w:eastAsia="Book Antiqua" w:hAnsi="Book Antiqua" w:cs="Book Antiqua"/>
        <w:b w:val="0"/>
        <w:bCs w:val="0"/>
        <w:i w:val="0"/>
        <w:iCs w:val="0"/>
        <w:smallCaps w:val="0"/>
        <w:strike w:val="0"/>
        <w:dstrike w:val="0"/>
        <w:color w:val="000000"/>
        <w:spacing w:val="0"/>
        <w:w w:val="100"/>
        <w:position w:val="0"/>
        <w:sz w:val="8"/>
        <w:szCs w:val="8"/>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AD"/>
    <w:rsid w:val="006972A6"/>
    <w:rsid w:val="008427AD"/>
    <w:rsid w:val="00950320"/>
    <w:rsid w:val="009B59DF"/>
    <w:rsid w:val="00BF0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26451-D477-4D65-84AE-003F4A5B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A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427AD"/>
    <w:pPr>
      <w:widowControl w:val="0"/>
      <w:spacing w:after="0" w:line="240" w:lineRule="auto"/>
    </w:pPr>
    <w:rPr>
      <w:rFonts w:ascii="Courier New" w:eastAsia="Courier New" w:hAnsi="Courier New" w:cs="Courier New"/>
      <w:color w:val="000000"/>
      <w:sz w:val="20"/>
      <w:szCs w:val="20"/>
      <w:lang w:eastAsia="tr-TR"/>
    </w:rPr>
  </w:style>
  <w:style w:type="character" w:customStyle="1" w:styleId="DipnotMetniChar">
    <w:name w:val="Dipnot Metni Char"/>
    <w:basedOn w:val="VarsaylanParagrafYazTipi"/>
    <w:link w:val="DipnotMetni"/>
    <w:uiPriority w:val="99"/>
    <w:semiHidden/>
    <w:rsid w:val="008427AD"/>
    <w:rPr>
      <w:rFonts w:ascii="Courier New" w:eastAsia="Courier New" w:hAnsi="Courier New" w:cs="Courier New"/>
      <w:color w:val="000000"/>
      <w:sz w:val="20"/>
      <w:szCs w:val="20"/>
      <w:lang w:eastAsia="tr-TR"/>
    </w:rPr>
  </w:style>
  <w:style w:type="character" w:customStyle="1" w:styleId="Gvdemetni2">
    <w:name w:val="Gövde metni (2)_"/>
    <w:basedOn w:val="VarsaylanParagrafYazTipi"/>
    <w:link w:val="Gvdemetni20"/>
    <w:locked/>
    <w:rsid w:val="008427AD"/>
    <w:rPr>
      <w:rFonts w:ascii="Arial Unicode MS" w:eastAsia="Arial Unicode MS" w:hAnsi="Arial Unicode MS" w:cs="Arial Unicode MS"/>
      <w:sz w:val="18"/>
      <w:szCs w:val="18"/>
      <w:shd w:val="clear" w:color="auto" w:fill="FFFFFF"/>
    </w:rPr>
  </w:style>
  <w:style w:type="paragraph" w:customStyle="1" w:styleId="Gvdemetni20">
    <w:name w:val="Gövde metni (2)"/>
    <w:basedOn w:val="Normal"/>
    <w:link w:val="Gvdemetni2"/>
    <w:rsid w:val="008427AD"/>
    <w:pPr>
      <w:widowControl w:val="0"/>
      <w:shd w:val="clear" w:color="auto" w:fill="FFFFFF"/>
      <w:spacing w:after="120" w:line="0" w:lineRule="atLeast"/>
      <w:jc w:val="center"/>
    </w:pPr>
    <w:rPr>
      <w:rFonts w:ascii="Arial Unicode MS" w:eastAsia="Arial Unicode MS" w:hAnsi="Arial Unicode MS" w:cs="Arial Unicode MS"/>
      <w:sz w:val="18"/>
      <w:szCs w:val="18"/>
    </w:rPr>
  </w:style>
  <w:style w:type="character" w:customStyle="1" w:styleId="Balk1">
    <w:name w:val="Başlık #1_"/>
    <w:basedOn w:val="VarsaylanParagrafYazTipi"/>
    <w:link w:val="Balk10"/>
    <w:locked/>
    <w:rsid w:val="008427AD"/>
    <w:rPr>
      <w:rFonts w:ascii="Calibri" w:eastAsia="Calibri" w:hAnsi="Calibri" w:cs="Calibri"/>
      <w:sz w:val="29"/>
      <w:szCs w:val="29"/>
      <w:shd w:val="clear" w:color="auto" w:fill="FFFFFF"/>
    </w:rPr>
  </w:style>
  <w:style w:type="paragraph" w:customStyle="1" w:styleId="Balk10">
    <w:name w:val="Başlık #1"/>
    <w:basedOn w:val="Normal"/>
    <w:link w:val="Balk1"/>
    <w:rsid w:val="008427AD"/>
    <w:pPr>
      <w:widowControl w:val="0"/>
      <w:shd w:val="clear" w:color="auto" w:fill="FFFFFF"/>
      <w:spacing w:before="120" w:after="420" w:line="0" w:lineRule="atLeast"/>
      <w:jc w:val="center"/>
      <w:outlineLvl w:val="0"/>
    </w:pPr>
    <w:rPr>
      <w:rFonts w:ascii="Calibri" w:eastAsia="Calibri" w:hAnsi="Calibri" w:cs="Calibri"/>
      <w:sz w:val="29"/>
      <w:szCs w:val="29"/>
    </w:rPr>
  </w:style>
  <w:style w:type="character" w:customStyle="1" w:styleId="Balk3">
    <w:name w:val="Başlık #3_"/>
    <w:basedOn w:val="VarsaylanParagrafYazTipi"/>
    <w:link w:val="Balk30"/>
    <w:locked/>
    <w:rsid w:val="008427AD"/>
    <w:rPr>
      <w:rFonts w:ascii="Arial Unicode MS" w:eastAsia="Arial Unicode MS" w:hAnsi="Arial Unicode MS" w:cs="Arial Unicode MS"/>
      <w:sz w:val="18"/>
      <w:szCs w:val="18"/>
      <w:shd w:val="clear" w:color="auto" w:fill="FFFFFF"/>
    </w:rPr>
  </w:style>
  <w:style w:type="paragraph" w:customStyle="1" w:styleId="Balk30">
    <w:name w:val="Başlık #3"/>
    <w:basedOn w:val="Normal"/>
    <w:link w:val="Balk3"/>
    <w:rsid w:val="008427AD"/>
    <w:pPr>
      <w:widowControl w:val="0"/>
      <w:shd w:val="clear" w:color="auto" w:fill="FFFFFF"/>
      <w:spacing w:after="180" w:line="0" w:lineRule="atLeast"/>
      <w:outlineLvl w:val="2"/>
    </w:pPr>
    <w:rPr>
      <w:rFonts w:ascii="Arial Unicode MS" w:eastAsia="Arial Unicode MS" w:hAnsi="Arial Unicode MS" w:cs="Arial Unicode MS"/>
      <w:sz w:val="18"/>
      <w:szCs w:val="18"/>
    </w:rPr>
  </w:style>
  <w:style w:type="character" w:customStyle="1" w:styleId="Tabloyazs">
    <w:name w:val="Tablo yazısı_"/>
    <w:basedOn w:val="VarsaylanParagrafYazTipi"/>
    <w:link w:val="Tabloyazs0"/>
    <w:locked/>
    <w:rsid w:val="008427AD"/>
    <w:rPr>
      <w:rFonts w:ascii="Book Antiqua" w:eastAsia="Book Antiqua" w:hAnsi="Book Antiqua" w:cs="Book Antiqua"/>
      <w:b/>
      <w:bCs/>
      <w:sz w:val="15"/>
      <w:szCs w:val="15"/>
      <w:shd w:val="clear" w:color="auto" w:fill="FFFFFF"/>
    </w:rPr>
  </w:style>
  <w:style w:type="paragraph" w:customStyle="1" w:styleId="Tabloyazs0">
    <w:name w:val="Tablo yazısı"/>
    <w:basedOn w:val="Normal"/>
    <w:link w:val="Tabloyazs"/>
    <w:rsid w:val="008427AD"/>
    <w:pPr>
      <w:widowControl w:val="0"/>
      <w:shd w:val="clear" w:color="auto" w:fill="FFFFFF"/>
      <w:spacing w:after="0" w:line="0" w:lineRule="atLeast"/>
    </w:pPr>
    <w:rPr>
      <w:rFonts w:ascii="Book Antiqua" w:eastAsia="Book Antiqua" w:hAnsi="Book Antiqua" w:cs="Book Antiqua"/>
      <w:b/>
      <w:bCs/>
      <w:sz w:val="15"/>
      <w:szCs w:val="15"/>
    </w:rPr>
  </w:style>
  <w:style w:type="character" w:customStyle="1" w:styleId="Gvdemetni5">
    <w:name w:val="Gövde metni (5)_"/>
    <w:basedOn w:val="VarsaylanParagrafYazTipi"/>
    <w:link w:val="Gvdemetni50"/>
    <w:locked/>
    <w:rsid w:val="008427AD"/>
    <w:rPr>
      <w:rFonts w:ascii="Book Antiqua" w:eastAsia="Book Antiqua" w:hAnsi="Book Antiqua" w:cs="Book Antiqua"/>
      <w:b/>
      <w:bCs/>
      <w:sz w:val="15"/>
      <w:szCs w:val="15"/>
      <w:shd w:val="clear" w:color="auto" w:fill="FFFFFF"/>
    </w:rPr>
  </w:style>
  <w:style w:type="paragraph" w:customStyle="1" w:styleId="Gvdemetni50">
    <w:name w:val="Gövde metni (5)"/>
    <w:basedOn w:val="Normal"/>
    <w:link w:val="Gvdemetni5"/>
    <w:rsid w:val="008427AD"/>
    <w:pPr>
      <w:widowControl w:val="0"/>
      <w:shd w:val="clear" w:color="auto" w:fill="FFFFFF"/>
      <w:spacing w:after="120" w:line="252" w:lineRule="exact"/>
      <w:jc w:val="center"/>
    </w:pPr>
    <w:rPr>
      <w:rFonts w:ascii="Book Antiqua" w:eastAsia="Book Antiqua" w:hAnsi="Book Antiqua" w:cs="Book Antiqua"/>
      <w:b/>
      <w:bCs/>
      <w:sz w:val="15"/>
      <w:szCs w:val="15"/>
    </w:rPr>
  </w:style>
  <w:style w:type="character" w:customStyle="1" w:styleId="GvdemetniKaln">
    <w:name w:val="Gövde metni + Kalın"/>
    <w:basedOn w:val="VarsaylanParagrafYazTipi"/>
    <w:rsid w:val="008427AD"/>
    <w:rPr>
      <w:rFonts w:ascii="Book Antiqua" w:eastAsia="Book Antiqua" w:hAnsi="Book Antiqua" w:cs="Book Antiqua" w:hint="default"/>
      <w:b/>
      <w:bCs/>
      <w:i w:val="0"/>
      <w:iCs w:val="0"/>
      <w:smallCaps w:val="0"/>
      <w:strike w:val="0"/>
      <w:dstrike w:val="0"/>
      <w:color w:val="000000"/>
      <w:spacing w:val="10"/>
      <w:w w:val="100"/>
      <w:position w:val="0"/>
      <w:sz w:val="17"/>
      <w:szCs w:val="17"/>
      <w:u w:val="none"/>
      <w:effect w:val="none"/>
      <w:lang w:val="tr-TR"/>
    </w:rPr>
  </w:style>
  <w:style w:type="character" w:customStyle="1" w:styleId="Gvdemetnitalik">
    <w:name w:val="Gövde metni + İtalik"/>
    <w:aliases w:val="0 pt boşluk bırakılıyor"/>
    <w:basedOn w:val="VarsaylanParagrafYazTipi"/>
    <w:rsid w:val="008427AD"/>
    <w:rPr>
      <w:rFonts w:ascii="Corbel" w:eastAsia="Corbel" w:hAnsi="Corbel" w:cs="Corbel" w:hint="default"/>
      <w:b w:val="0"/>
      <w:bCs w:val="0"/>
      <w:i w:val="0"/>
      <w:iCs w:val="0"/>
      <w:smallCaps w:val="0"/>
      <w:strike w:val="0"/>
      <w:dstrike w:val="0"/>
      <w:color w:val="000000"/>
      <w:spacing w:val="0"/>
      <w:w w:val="100"/>
      <w:position w:val="0"/>
      <w:sz w:val="15"/>
      <w:szCs w:val="15"/>
      <w:u w:val="none"/>
      <w:effect w:val="none"/>
      <w:lang w:val="tr-TR"/>
    </w:rPr>
  </w:style>
  <w:style w:type="character" w:customStyle="1" w:styleId="Tabloyazs3">
    <w:name w:val="Tablo yazısı (3)"/>
    <w:basedOn w:val="VarsaylanParagrafYazTipi"/>
    <w:rsid w:val="008427AD"/>
    <w:rPr>
      <w:rFonts w:ascii="Arial Unicode MS" w:eastAsia="Arial Unicode MS" w:hAnsi="Arial Unicode MS" w:cs="Arial Unicode MS" w:hint="eastAsia"/>
      <w:b w:val="0"/>
      <w:bCs w:val="0"/>
      <w:i w:val="0"/>
      <w:iCs w:val="0"/>
      <w:smallCaps w:val="0"/>
      <w:strike w:val="0"/>
      <w:dstrike w:val="0"/>
      <w:color w:val="000000"/>
      <w:spacing w:val="0"/>
      <w:w w:val="100"/>
      <w:position w:val="0"/>
      <w:sz w:val="16"/>
      <w:szCs w:val="16"/>
      <w:u w:val="none"/>
      <w:effect w:val="non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3869</Words>
  <Characters>22057</Characters>
  <Application>Microsoft Office Word</Application>
  <DocSecurity>0</DocSecurity>
  <Lines>183</Lines>
  <Paragraphs>51</Paragraphs>
  <ScaleCrop>false</ScaleCrop>
  <Company/>
  <LinksUpToDate>false</LinksUpToDate>
  <CharactersWithSpaces>25875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akü</dc:creator>
  <cp:keywords/>
  <dc:description/>
  <cp:lastModifiedBy>akü</cp:lastModifiedBy>
  <cp:revision>1</cp:revision>
  <dcterms:created xsi:type="dcterms:W3CDTF">2016-09-28T07:30:00Z</dcterms:created>
  <dcterms:modified xsi:type="dcterms:W3CDTF">2016-09-28T07:31:00Z</dcterms:modified>
</cp:coreProperties>
</file>